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C9" w:rsidRDefault="002316C9" w:rsidP="002316C9">
      <w:pPr>
        <w:autoSpaceDE w:val="0"/>
        <w:autoSpaceDN w:val="0"/>
        <w:adjustRightInd w:val="0"/>
        <w:spacing w:line="360" w:lineRule="auto"/>
        <w:rPr>
          <w:bCs/>
        </w:rPr>
      </w:pPr>
    </w:p>
    <w:tbl>
      <w:tblPr>
        <w:tblW w:w="10088" w:type="dxa"/>
        <w:tblInd w:w="-176" w:type="dxa"/>
        <w:tblLook w:val="04A0"/>
      </w:tblPr>
      <w:tblGrid>
        <w:gridCol w:w="4962"/>
        <w:gridCol w:w="5126"/>
      </w:tblGrid>
      <w:tr w:rsidR="002316C9" w:rsidRPr="006B3C67" w:rsidTr="00063F9F">
        <w:tc>
          <w:tcPr>
            <w:tcW w:w="4962" w:type="dxa"/>
          </w:tcPr>
          <w:p w:rsidR="002316C9" w:rsidRPr="006B3C67" w:rsidRDefault="002316C9" w:rsidP="00063F9F">
            <w:pPr>
              <w:jc w:val="center"/>
              <w:rPr>
                <w:sz w:val="22"/>
              </w:rPr>
            </w:pPr>
            <w:r w:rsidRPr="006B3C67">
              <w:rPr>
                <w:sz w:val="22"/>
              </w:rPr>
              <w:t>TRƯỜNG ĐẠI HỌC SƯ PHẠM KỸ THUẬT</w:t>
            </w:r>
          </w:p>
          <w:p w:rsidR="002316C9" w:rsidRPr="006B3C67" w:rsidRDefault="002316C9" w:rsidP="00063F9F">
            <w:pPr>
              <w:jc w:val="center"/>
              <w:rPr>
                <w:sz w:val="22"/>
              </w:rPr>
            </w:pPr>
            <w:r w:rsidRPr="006B3C67">
              <w:rPr>
                <w:sz w:val="22"/>
              </w:rPr>
              <w:t>TP. HỒ CHÍ MINH</w:t>
            </w:r>
          </w:p>
          <w:p w:rsidR="002316C9" w:rsidRPr="006B3C67" w:rsidRDefault="002316C9" w:rsidP="00063F9F">
            <w:pPr>
              <w:jc w:val="center"/>
              <w:rPr>
                <w:sz w:val="22"/>
              </w:rPr>
            </w:pPr>
            <w:r>
              <w:rPr>
                <w:sz w:val="22"/>
              </w:rPr>
              <w:t>KHOA CÔNG NGHỆ HÓA HỌC &amp; THỰC PHẨM</w:t>
            </w:r>
          </w:p>
        </w:tc>
        <w:tc>
          <w:tcPr>
            <w:tcW w:w="5126" w:type="dxa"/>
          </w:tcPr>
          <w:p w:rsidR="002316C9" w:rsidRPr="008A4D99" w:rsidRDefault="002316C9" w:rsidP="00063F9F">
            <w:pPr>
              <w:ind w:left="175"/>
              <w:rPr>
                <w:b/>
                <w:bCs/>
              </w:rPr>
            </w:pPr>
            <w:r w:rsidRPr="008A4D99">
              <w:rPr>
                <w:b/>
                <w:bCs/>
              </w:rPr>
              <w:t>Ngành đào tạo</w:t>
            </w:r>
            <w:r>
              <w:rPr>
                <w:b/>
                <w:bCs/>
              </w:rPr>
              <w:t xml:space="preserve">             </w:t>
            </w:r>
            <w:r w:rsidRPr="008A4D99">
              <w:rPr>
                <w:b/>
                <w:bCs/>
              </w:rPr>
              <w:t xml:space="preserve">: </w:t>
            </w:r>
            <w:r>
              <w:rPr>
                <w:b/>
                <w:bCs/>
              </w:rPr>
              <w:t xml:space="preserve">Công nghệ thực phẩm  </w:t>
            </w:r>
            <w:r w:rsidRPr="008A4D99">
              <w:rPr>
                <w:b/>
                <w:bCs/>
              </w:rPr>
              <w:t xml:space="preserve">     </w:t>
            </w:r>
            <w:r>
              <w:rPr>
                <w:b/>
                <w:bCs/>
              </w:rPr>
              <w:t>Trì</w:t>
            </w:r>
            <w:r w:rsidRPr="008A4D99">
              <w:rPr>
                <w:b/>
                <w:bCs/>
              </w:rPr>
              <w:t>nh độ đào tạo</w:t>
            </w:r>
            <w:r>
              <w:rPr>
                <w:b/>
                <w:bCs/>
              </w:rPr>
              <w:t xml:space="preserve">         </w:t>
            </w:r>
            <w:r w:rsidRPr="008A4D99">
              <w:rPr>
                <w:b/>
                <w:bCs/>
              </w:rPr>
              <w:t xml:space="preserve">: </w:t>
            </w:r>
            <w:r>
              <w:rPr>
                <w:b/>
                <w:bCs/>
              </w:rPr>
              <w:t xml:space="preserve"> </w:t>
            </w:r>
            <w:r w:rsidRPr="008A4D99">
              <w:rPr>
                <w:b/>
                <w:bCs/>
              </w:rPr>
              <w:t>Đại học</w:t>
            </w:r>
            <w:r>
              <w:rPr>
                <w:b/>
                <w:bCs/>
              </w:rPr>
              <w:t xml:space="preserve"> (chính qui)</w:t>
            </w:r>
          </w:p>
          <w:p w:rsidR="002316C9" w:rsidRPr="008A4D99" w:rsidRDefault="002316C9" w:rsidP="00063F9F">
            <w:pPr>
              <w:ind w:left="175"/>
              <w:rPr>
                <w:b/>
                <w:bCs/>
              </w:rPr>
            </w:pPr>
            <w:r w:rsidRPr="008A4D99">
              <w:rPr>
                <w:b/>
                <w:bCs/>
              </w:rPr>
              <w:t>Chương trình đào tạo</w:t>
            </w:r>
            <w:r>
              <w:rPr>
                <w:b/>
                <w:bCs/>
              </w:rPr>
              <w:t xml:space="preserve"> </w:t>
            </w:r>
            <w:r w:rsidRPr="008A4D99">
              <w:rPr>
                <w:b/>
                <w:bCs/>
              </w:rPr>
              <w:t xml:space="preserve">: </w:t>
            </w:r>
            <w:r>
              <w:rPr>
                <w:b/>
                <w:bCs/>
              </w:rPr>
              <w:t>Công nghệ thực phẩm</w:t>
            </w:r>
          </w:p>
          <w:p w:rsidR="002316C9" w:rsidRPr="006B3C67" w:rsidRDefault="002316C9" w:rsidP="00063F9F">
            <w:pPr>
              <w:jc w:val="center"/>
              <w:rPr>
                <w:b/>
                <w:bCs/>
                <w:sz w:val="22"/>
              </w:rPr>
            </w:pPr>
          </w:p>
        </w:tc>
      </w:tr>
    </w:tbl>
    <w:p w:rsidR="002316C9" w:rsidRPr="008A4D99" w:rsidRDefault="002316C9" w:rsidP="002316C9">
      <w:pPr>
        <w:spacing w:before="60" w:after="60"/>
        <w:jc w:val="both"/>
        <w:rPr>
          <w:b/>
          <w:bCs/>
        </w:rPr>
      </w:pPr>
      <w:r w:rsidRPr="008A4D99">
        <w:t xml:space="preserve">     </w:t>
      </w:r>
      <w:r w:rsidRPr="008A4D99">
        <w:tab/>
      </w:r>
    </w:p>
    <w:p w:rsidR="002316C9" w:rsidRPr="004D492B" w:rsidRDefault="002316C9" w:rsidP="002316C9">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2316C9" w:rsidRPr="008A4D99" w:rsidRDefault="002316C9" w:rsidP="002316C9">
      <w:pPr>
        <w:spacing w:before="60" w:after="60"/>
        <w:jc w:val="both"/>
        <w:rPr>
          <w:b/>
          <w:bCs/>
        </w:rPr>
      </w:pP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 xml:space="preserve">Tên học phần: </w:t>
      </w:r>
      <w:r>
        <w:rPr>
          <w:bCs/>
        </w:rPr>
        <w:t>Vi sinh Thực phẩm</w:t>
      </w:r>
      <w:r>
        <w:rPr>
          <w:b/>
          <w:bCs/>
        </w:rPr>
        <w:tab/>
      </w:r>
      <w:r w:rsidRPr="008A4D99">
        <w:rPr>
          <w:b/>
          <w:bCs/>
        </w:rPr>
        <w:t xml:space="preserve">Mã học phần: </w:t>
      </w:r>
      <w:r w:rsidRPr="001D1D56">
        <w:rPr>
          <w:bCs/>
          <w:iCs/>
        </w:rPr>
        <w:t>FMIC222950</w:t>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 xml:space="preserve">Tên Tiếng Anh: </w:t>
      </w:r>
      <w:r>
        <w:rPr>
          <w:bCs/>
        </w:rPr>
        <w:t>Food Microbiology</w:t>
      </w:r>
    </w:p>
    <w:p w:rsidR="002316C9" w:rsidRPr="00A066C1" w:rsidRDefault="002316C9" w:rsidP="00014DD9">
      <w:pPr>
        <w:numPr>
          <w:ilvl w:val="0"/>
          <w:numId w:val="1"/>
        </w:numPr>
        <w:tabs>
          <w:tab w:val="left" w:pos="284"/>
          <w:tab w:val="left" w:pos="5954"/>
        </w:tabs>
        <w:spacing w:before="60" w:after="60"/>
        <w:ind w:hanging="720"/>
        <w:jc w:val="both"/>
        <w:rPr>
          <w:bCs/>
        </w:rPr>
      </w:pPr>
      <w:r w:rsidRPr="008A4D99">
        <w:rPr>
          <w:b/>
          <w:bCs/>
        </w:rPr>
        <w:t xml:space="preserve">Số tín chỉ:  </w:t>
      </w:r>
      <w:r w:rsidRPr="00D639DC">
        <w:rPr>
          <w:bCs/>
        </w:rPr>
        <w:t>2</w:t>
      </w:r>
      <w:r w:rsidRPr="00A066C1">
        <w:rPr>
          <w:bCs/>
        </w:rPr>
        <w:t xml:space="preserve"> tín chỉ</w:t>
      </w:r>
      <w:r>
        <w:rPr>
          <w:bCs/>
        </w:rPr>
        <w:t xml:space="preserve"> (2/0/4) (2 tín chỉ lý thuyết, 0 tín chỉ thực hành/thí nghiệm)</w:t>
      </w:r>
    </w:p>
    <w:p w:rsidR="002316C9" w:rsidRPr="007B3CA2" w:rsidRDefault="002316C9" w:rsidP="002316C9">
      <w:pPr>
        <w:tabs>
          <w:tab w:val="left" w:pos="284"/>
          <w:tab w:val="left" w:pos="5954"/>
        </w:tabs>
        <w:ind w:left="270"/>
        <w:jc w:val="both"/>
        <w:rPr>
          <w:bCs/>
        </w:rPr>
      </w:pPr>
      <w:r w:rsidRPr="00A066C1">
        <w:rPr>
          <w:bCs/>
        </w:rPr>
        <w:t>Phân bố thời gian</w:t>
      </w:r>
      <w:r w:rsidRPr="00A066C1">
        <w:t xml:space="preserve">: </w:t>
      </w:r>
      <w:r>
        <w:t>15 tuần (2 tiết lý thuyết + 0*2 tiết thực hành + 4 tiết tự học/tuần)</w:t>
      </w:r>
    </w:p>
    <w:p w:rsidR="002316C9" w:rsidRPr="00AE7261" w:rsidRDefault="002316C9" w:rsidP="00014DD9">
      <w:pPr>
        <w:numPr>
          <w:ilvl w:val="0"/>
          <w:numId w:val="1"/>
        </w:numPr>
        <w:tabs>
          <w:tab w:val="left" w:pos="284"/>
          <w:tab w:val="left" w:pos="5954"/>
        </w:tabs>
        <w:spacing w:before="60" w:after="60"/>
        <w:ind w:hanging="720"/>
        <w:jc w:val="both"/>
        <w:rPr>
          <w:bCs/>
          <w:color w:val="FF0000"/>
          <w:lang w:val="pt-BR"/>
        </w:rPr>
      </w:pPr>
      <w:r w:rsidRPr="00AE7261">
        <w:rPr>
          <w:b/>
          <w:bCs/>
          <w:lang w:val="pt-BR"/>
        </w:rPr>
        <w:t>Các giảng viên phụ trách học phần:</w:t>
      </w:r>
    </w:p>
    <w:p w:rsidR="002316C9" w:rsidRPr="008A4D99" w:rsidRDefault="002316C9" w:rsidP="002316C9">
      <w:pPr>
        <w:spacing w:before="60" w:after="60"/>
        <w:ind w:firstLine="720"/>
        <w:jc w:val="both"/>
        <w:rPr>
          <w:bCs/>
        </w:rPr>
      </w:pPr>
      <w:r>
        <w:rPr>
          <w:bCs/>
        </w:rPr>
        <w:t>1/ GV phụ trách chính: TS. Trịnh Khánh Sơn</w:t>
      </w:r>
    </w:p>
    <w:p w:rsidR="002316C9" w:rsidRPr="008A4D99" w:rsidRDefault="002316C9" w:rsidP="002316C9">
      <w:pPr>
        <w:spacing w:before="60" w:after="60"/>
        <w:ind w:firstLine="720"/>
        <w:jc w:val="both"/>
        <w:rPr>
          <w:bCs/>
        </w:rPr>
      </w:pPr>
      <w:r w:rsidRPr="008A4D99">
        <w:rPr>
          <w:bCs/>
        </w:rPr>
        <w:t>2/ Danh sách giảng viên cùng GD:</w:t>
      </w:r>
      <w:r>
        <w:rPr>
          <w:bCs/>
        </w:rPr>
        <w:t xml:space="preserve">  không</w:t>
      </w:r>
    </w:p>
    <w:p w:rsidR="002316C9" w:rsidRPr="008A4D99" w:rsidRDefault="002316C9" w:rsidP="00014DD9">
      <w:pPr>
        <w:numPr>
          <w:ilvl w:val="0"/>
          <w:numId w:val="1"/>
        </w:numPr>
        <w:tabs>
          <w:tab w:val="left" w:pos="284"/>
          <w:tab w:val="left" w:pos="5954"/>
        </w:tabs>
        <w:spacing w:before="60" w:after="60"/>
        <w:ind w:hanging="720"/>
        <w:jc w:val="both"/>
        <w:rPr>
          <w:bCs/>
          <w:color w:val="FF0000"/>
        </w:rPr>
      </w:pPr>
      <w:r w:rsidRPr="008A4D99">
        <w:rPr>
          <w:b/>
          <w:bCs/>
        </w:rPr>
        <w:t>Điều kiện tham gia học tập học phần</w:t>
      </w:r>
    </w:p>
    <w:p w:rsidR="002316C9" w:rsidRPr="00B32F06" w:rsidRDefault="002316C9" w:rsidP="002316C9">
      <w:pPr>
        <w:tabs>
          <w:tab w:val="left" w:pos="3451"/>
        </w:tabs>
        <w:spacing w:before="60" w:after="60"/>
        <w:ind w:firstLine="720"/>
        <w:jc w:val="both"/>
        <w:rPr>
          <w:b/>
          <w:bCs/>
        </w:rPr>
      </w:pPr>
      <w:r w:rsidRPr="000F1091">
        <w:rPr>
          <w:bCs/>
        </w:rPr>
        <w:t>Môn học tiên quyết:</w:t>
      </w:r>
      <w:r>
        <w:rPr>
          <w:bCs/>
        </w:rPr>
        <w:t xml:space="preserve"> không</w:t>
      </w:r>
    </w:p>
    <w:p w:rsidR="002316C9" w:rsidRPr="000F1091" w:rsidRDefault="002316C9" w:rsidP="002316C9">
      <w:pPr>
        <w:spacing w:before="60" w:after="60"/>
        <w:ind w:firstLine="720"/>
        <w:jc w:val="both"/>
        <w:rPr>
          <w:bCs/>
        </w:rPr>
      </w:pPr>
      <w:r w:rsidRPr="000F1091">
        <w:rPr>
          <w:bCs/>
        </w:rPr>
        <w:t>Môn học trước:</w:t>
      </w:r>
      <w:r>
        <w:rPr>
          <w:bCs/>
        </w:rPr>
        <w:t xml:space="preserve"> </w:t>
      </w:r>
      <w:r>
        <w:rPr>
          <w:bCs/>
          <w:lang w:val="pt-BR"/>
        </w:rPr>
        <w:t>không</w:t>
      </w:r>
      <w:r w:rsidRPr="000218A7">
        <w:rPr>
          <w:rFonts w:eastAsia="Arial Unicode MS"/>
          <w:sz w:val="26"/>
          <w:szCs w:val="26"/>
        </w:rPr>
        <w:t xml:space="preserve">  </w:t>
      </w:r>
      <w:r w:rsidRPr="000F1091">
        <w:rPr>
          <w:bCs/>
        </w:rPr>
        <w:tab/>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Mô tả học phần</w:t>
      </w:r>
      <w:r>
        <w:rPr>
          <w:b/>
          <w:bCs/>
        </w:rPr>
        <w:t xml:space="preserve"> (Course Description)</w:t>
      </w:r>
    </w:p>
    <w:p w:rsidR="002316C9" w:rsidRPr="00D639DC" w:rsidRDefault="002316C9" w:rsidP="002316C9">
      <w:pPr>
        <w:spacing w:line="360" w:lineRule="auto"/>
        <w:ind w:firstLine="720"/>
        <w:jc w:val="both"/>
        <w:rPr>
          <w:bCs/>
        </w:rPr>
      </w:pPr>
      <w:r w:rsidRPr="00D639DC">
        <w:rPr>
          <w:bCs/>
        </w:rPr>
        <w:t>Học phần này cung cấp cho sinh viên những kiến thức cơ bản về</w:t>
      </w:r>
      <w:r>
        <w:rPr>
          <w:bCs/>
        </w:rPr>
        <w:t xml:space="preserve"> </w:t>
      </w:r>
      <w:r w:rsidRPr="00D639DC">
        <w:rPr>
          <w:bCs/>
        </w:rPr>
        <w:t>vi sinh vật như đặc điểm về hình thái, cấu tạo, dinh dưỡng, quá trình sinh trưởng, phát triển, hoạt động sống cũng như vai trò quan trọng của vi sinh vật đối với các quá trình chuyển hóa cơ bản của các chất trong thiên nhiên nói chung và trong thực phẩm nói riêng. Bên cạnh đó, học phần cũng cung cấp cho sinh viên kiến thức về hệ vi sinh vật trong thực phẩm, ứng dụng của hệ vi sinh vật có lợi và các phươngpháp ức chế hệ vi sinh vật có hại cho thực phẩm. Đây là môn học cơ sở ngành giúp sinh viên có thể dễ</w:t>
      </w:r>
      <w:r w:rsidR="00EE11F2">
        <w:rPr>
          <w:bCs/>
        </w:rPr>
        <w:t xml:space="preserve"> </w:t>
      </w:r>
      <w:r w:rsidRPr="00D639DC">
        <w:rPr>
          <w:bCs/>
        </w:rPr>
        <w:t>dàng tiếp thu kiến thức của những môn học chuyên ngành cũng như giúp sinh viên vững vàng ứng dụng trong nghề nghiệp sau này. Ứng dụng hợp lý và điều khiển các quá trình của vi sinh vật xảy ra trong công nghệ chế biến thực phẩm.</w:t>
      </w:r>
    </w:p>
    <w:p w:rsidR="002316C9" w:rsidRDefault="002316C9" w:rsidP="00014DD9">
      <w:pPr>
        <w:numPr>
          <w:ilvl w:val="0"/>
          <w:numId w:val="1"/>
        </w:numPr>
        <w:tabs>
          <w:tab w:val="left" w:pos="284"/>
          <w:tab w:val="left" w:pos="5954"/>
        </w:tabs>
        <w:spacing w:before="60" w:after="60"/>
        <w:ind w:hanging="720"/>
        <w:jc w:val="both"/>
        <w:rPr>
          <w:b/>
          <w:bCs/>
        </w:rPr>
      </w:pPr>
      <w:r>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2"/>
        <w:gridCol w:w="6663"/>
        <w:gridCol w:w="1724"/>
      </w:tblGrid>
      <w:tr w:rsidR="002316C9" w:rsidRPr="002455B3" w:rsidTr="00063F9F">
        <w:tc>
          <w:tcPr>
            <w:tcW w:w="1242"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Mục tiêu</w:t>
            </w:r>
          </w:p>
          <w:p w:rsidR="002316C9" w:rsidRPr="00D26FFC" w:rsidRDefault="002316C9" w:rsidP="00063F9F">
            <w:pPr>
              <w:tabs>
                <w:tab w:val="left" w:pos="284"/>
                <w:tab w:val="left" w:pos="5954"/>
              </w:tabs>
              <w:spacing w:before="60" w:after="60"/>
              <w:jc w:val="center"/>
              <w:rPr>
                <w:b/>
                <w:bCs/>
                <w:i/>
              </w:rPr>
            </w:pPr>
            <w:r w:rsidRPr="00D26FFC">
              <w:rPr>
                <w:b/>
                <w:bCs/>
                <w:i/>
              </w:rPr>
              <w:t>(Goals)</w:t>
            </w:r>
          </w:p>
        </w:tc>
        <w:tc>
          <w:tcPr>
            <w:tcW w:w="6663"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Pr>
                <w:b/>
                <w:bCs/>
              </w:rPr>
              <w:t>Mô tả</w:t>
            </w:r>
          </w:p>
          <w:p w:rsidR="002316C9" w:rsidRDefault="002316C9" w:rsidP="00063F9F">
            <w:pPr>
              <w:tabs>
                <w:tab w:val="left" w:pos="284"/>
                <w:tab w:val="left" w:pos="5954"/>
              </w:tabs>
              <w:spacing w:before="60" w:after="60"/>
              <w:jc w:val="center"/>
              <w:rPr>
                <w:b/>
                <w:bCs/>
                <w:i/>
              </w:rPr>
            </w:pPr>
            <w:r w:rsidRPr="00D26FFC">
              <w:rPr>
                <w:b/>
                <w:bCs/>
                <w:i/>
              </w:rPr>
              <w:t>(Goal description)</w:t>
            </w:r>
          </w:p>
          <w:p w:rsidR="002316C9" w:rsidRPr="00D26FFC" w:rsidRDefault="002316C9" w:rsidP="00063F9F">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Chuẩn đầu ra</w:t>
            </w:r>
          </w:p>
          <w:p w:rsidR="002316C9" w:rsidRPr="002455B3" w:rsidRDefault="002316C9" w:rsidP="00063F9F">
            <w:pPr>
              <w:tabs>
                <w:tab w:val="left" w:pos="284"/>
                <w:tab w:val="left" w:pos="5954"/>
              </w:tabs>
              <w:spacing w:before="60" w:after="60"/>
              <w:jc w:val="center"/>
              <w:rPr>
                <w:b/>
                <w:bCs/>
                <w:i/>
              </w:rPr>
            </w:pPr>
            <w:r w:rsidRPr="002455B3">
              <w:rPr>
                <w:b/>
                <w:bCs/>
              </w:rPr>
              <w:t>CTĐT</w:t>
            </w:r>
          </w:p>
        </w:tc>
      </w:tr>
      <w:tr w:rsidR="00997A19" w:rsidRPr="002455B3" w:rsidTr="00997A19">
        <w:trPr>
          <w:trHeight w:val="843"/>
        </w:trPr>
        <w:tc>
          <w:tcPr>
            <w:tcW w:w="1242" w:type="dxa"/>
            <w:shd w:val="clear" w:color="auto" w:fill="auto"/>
          </w:tcPr>
          <w:p w:rsidR="00997A19" w:rsidRPr="002455B3" w:rsidRDefault="00997A19" w:rsidP="00063F9F">
            <w:pPr>
              <w:tabs>
                <w:tab w:val="left" w:pos="284"/>
                <w:tab w:val="left" w:pos="5954"/>
              </w:tabs>
              <w:jc w:val="center"/>
              <w:rPr>
                <w:b/>
                <w:bCs/>
              </w:rPr>
            </w:pPr>
            <w:r w:rsidRPr="002455B3">
              <w:rPr>
                <w:b/>
                <w:bCs/>
              </w:rPr>
              <w:t>G1</w:t>
            </w:r>
          </w:p>
        </w:tc>
        <w:tc>
          <w:tcPr>
            <w:tcW w:w="6663" w:type="dxa"/>
            <w:shd w:val="clear" w:color="auto" w:fill="auto"/>
          </w:tcPr>
          <w:p w:rsidR="00997A19" w:rsidRPr="002455B3" w:rsidRDefault="00997A19" w:rsidP="00997A19">
            <w:pPr>
              <w:widowControl w:val="0"/>
              <w:autoSpaceDE w:val="0"/>
              <w:autoSpaceDN w:val="0"/>
              <w:adjustRightInd w:val="0"/>
              <w:ind w:left="34"/>
              <w:jc w:val="both"/>
              <w:outlineLvl w:val="0"/>
              <w:rPr>
                <w:b/>
                <w:bCs/>
              </w:rPr>
            </w:pPr>
            <w:r w:rsidRPr="00D639DC">
              <w:rPr>
                <w:spacing w:val="-4"/>
                <w:lang w:val="de-DE"/>
              </w:rPr>
              <w:t xml:space="preserve">Có </w:t>
            </w:r>
            <w:r>
              <w:rPr>
                <w:spacing w:val="-4"/>
                <w:shd w:val="clear" w:color="auto" w:fill="FFFFFF"/>
                <w:lang w:val="de-DE"/>
              </w:rPr>
              <w:t>kiến thức và lập luận kỹ thuật về vi sinh vật học thực phẩm</w:t>
            </w:r>
            <w:r>
              <w:rPr>
                <w:shd w:val="clear" w:color="auto" w:fill="FFFFFF"/>
                <w:lang w:val="de-DE"/>
              </w:rPr>
              <w:t xml:space="preserve"> </w:t>
            </w:r>
          </w:p>
        </w:tc>
        <w:tc>
          <w:tcPr>
            <w:tcW w:w="1724" w:type="dxa"/>
            <w:shd w:val="clear" w:color="auto" w:fill="auto"/>
          </w:tcPr>
          <w:p w:rsidR="00997A19" w:rsidRPr="00F6433C" w:rsidRDefault="00997A19" w:rsidP="00063F9F">
            <w:pPr>
              <w:tabs>
                <w:tab w:val="left" w:pos="284"/>
                <w:tab w:val="left" w:pos="5954"/>
              </w:tabs>
              <w:jc w:val="center"/>
              <w:rPr>
                <w:bCs/>
              </w:rPr>
            </w:pPr>
            <w:r>
              <w:rPr>
                <w:bCs/>
              </w:rPr>
              <w:t>1.1</w:t>
            </w:r>
          </w:p>
          <w:p w:rsidR="00997A19" w:rsidRPr="00F6433C" w:rsidRDefault="00997A19" w:rsidP="00063F9F">
            <w:pPr>
              <w:tabs>
                <w:tab w:val="left" w:pos="284"/>
                <w:tab w:val="left" w:pos="5954"/>
              </w:tabs>
              <w:jc w:val="center"/>
              <w:rPr>
                <w:bCs/>
              </w:rPr>
            </w:pPr>
            <w:r>
              <w:rPr>
                <w:bCs/>
              </w:rPr>
              <w:t>1.2</w:t>
            </w:r>
          </w:p>
          <w:p w:rsidR="00997A19" w:rsidRPr="00F6433C" w:rsidRDefault="00997A19" w:rsidP="00063F9F">
            <w:pPr>
              <w:tabs>
                <w:tab w:val="left" w:pos="284"/>
                <w:tab w:val="left" w:pos="5954"/>
              </w:tabs>
              <w:jc w:val="center"/>
              <w:rPr>
                <w:bCs/>
              </w:rPr>
            </w:pPr>
            <w:r>
              <w:rPr>
                <w:bCs/>
              </w:rPr>
              <w:t>1.3</w:t>
            </w:r>
          </w:p>
        </w:tc>
      </w:tr>
      <w:tr w:rsidR="00997A19" w:rsidRPr="002455B3" w:rsidTr="00997A19">
        <w:trPr>
          <w:trHeight w:val="1454"/>
        </w:trPr>
        <w:tc>
          <w:tcPr>
            <w:tcW w:w="1242" w:type="dxa"/>
            <w:tcBorders>
              <w:top w:val="single" w:sz="6" w:space="0" w:color="000000"/>
              <w:bottom w:val="single" w:sz="6" w:space="0" w:color="000000"/>
            </w:tcBorders>
            <w:shd w:val="clear" w:color="auto" w:fill="auto"/>
          </w:tcPr>
          <w:p w:rsidR="00997A19" w:rsidRPr="002455B3" w:rsidRDefault="00997A19" w:rsidP="00997A19">
            <w:pPr>
              <w:tabs>
                <w:tab w:val="left" w:pos="284"/>
                <w:tab w:val="left" w:pos="5954"/>
              </w:tabs>
              <w:jc w:val="center"/>
              <w:rPr>
                <w:b/>
                <w:bCs/>
              </w:rPr>
            </w:pPr>
            <w:r>
              <w:rPr>
                <w:b/>
                <w:bCs/>
              </w:rPr>
              <w:t>G2</w:t>
            </w:r>
          </w:p>
        </w:tc>
        <w:tc>
          <w:tcPr>
            <w:tcW w:w="6663" w:type="dxa"/>
            <w:tcBorders>
              <w:top w:val="single" w:sz="6" w:space="0" w:color="000000"/>
              <w:bottom w:val="single" w:sz="6" w:space="0" w:color="000000"/>
            </w:tcBorders>
            <w:shd w:val="clear" w:color="auto" w:fill="auto"/>
          </w:tcPr>
          <w:p w:rsidR="00997A19" w:rsidRPr="002455B3" w:rsidRDefault="00997A19" w:rsidP="00997A19">
            <w:pPr>
              <w:autoSpaceDE w:val="0"/>
              <w:autoSpaceDN w:val="0"/>
              <w:adjustRightInd w:val="0"/>
              <w:rPr>
                <w:b/>
                <w:bCs/>
              </w:rPr>
            </w:pPr>
            <w:r>
              <w:rPr>
                <w:bCs/>
              </w:rPr>
              <w:t>Có khả năng phân tích và xác định các vấn đề liên quan đến lĩnh vực vi sinh thực phẩm, từ đó tiến hành các thử nghiệm và phân tích và đánh giá kết quả một cách có hệ thống với thái độ chuyên nghiệp</w:t>
            </w:r>
          </w:p>
        </w:tc>
        <w:tc>
          <w:tcPr>
            <w:tcW w:w="1724" w:type="dxa"/>
            <w:tcBorders>
              <w:top w:val="single" w:sz="6" w:space="0" w:color="000000"/>
              <w:bottom w:val="single" w:sz="6" w:space="0" w:color="000000"/>
            </w:tcBorders>
            <w:shd w:val="clear" w:color="auto" w:fill="auto"/>
          </w:tcPr>
          <w:p w:rsidR="00997A19" w:rsidRPr="00F6433C" w:rsidRDefault="00997A19" w:rsidP="00063F9F">
            <w:pPr>
              <w:tabs>
                <w:tab w:val="left" w:pos="284"/>
                <w:tab w:val="left" w:pos="5954"/>
              </w:tabs>
              <w:jc w:val="center"/>
              <w:rPr>
                <w:bCs/>
              </w:rPr>
            </w:pPr>
            <w:r>
              <w:rPr>
                <w:bCs/>
              </w:rPr>
              <w:t>2.1</w:t>
            </w:r>
          </w:p>
          <w:p w:rsidR="00997A19" w:rsidRPr="00F6433C" w:rsidRDefault="00997A19" w:rsidP="00063F9F">
            <w:pPr>
              <w:tabs>
                <w:tab w:val="left" w:pos="284"/>
                <w:tab w:val="left" w:pos="5954"/>
              </w:tabs>
              <w:jc w:val="center"/>
              <w:rPr>
                <w:bCs/>
              </w:rPr>
            </w:pPr>
            <w:r>
              <w:rPr>
                <w:bCs/>
              </w:rPr>
              <w:t>2.2</w:t>
            </w:r>
          </w:p>
          <w:p w:rsidR="00997A19" w:rsidRPr="00F6433C" w:rsidRDefault="00997A19" w:rsidP="00063F9F">
            <w:pPr>
              <w:tabs>
                <w:tab w:val="left" w:pos="284"/>
                <w:tab w:val="left" w:pos="5954"/>
              </w:tabs>
              <w:jc w:val="center"/>
              <w:rPr>
                <w:bCs/>
              </w:rPr>
            </w:pPr>
            <w:r>
              <w:rPr>
                <w:bCs/>
              </w:rPr>
              <w:t>2.3</w:t>
            </w:r>
          </w:p>
          <w:p w:rsidR="00997A19" w:rsidRPr="00F6433C" w:rsidRDefault="00997A19" w:rsidP="00063F9F">
            <w:pPr>
              <w:tabs>
                <w:tab w:val="left" w:pos="284"/>
                <w:tab w:val="left" w:pos="5954"/>
              </w:tabs>
              <w:jc w:val="center"/>
              <w:rPr>
                <w:bCs/>
              </w:rPr>
            </w:pPr>
            <w:r>
              <w:rPr>
                <w:bCs/>
              </w:rPr>
              <w:t>2.4</w:t>
            </w:r>
          </w:p>
          <w:p w:rsidR="00997A19" w:rsidRPr="00F6433C" w:rsidRDefault="00997A19" w:rsidP="00063F9F">
            <w:pPr>
              <w:tabs>
                <w:tab w:val="left" w:pos="284"/>
                <w:tab w:val="left" w:pos="5954"/>
              </w:tabs>
              <w:jc w:val="center"/>
              <w:rPr>
                <w:bCs/>
              </w:rPr>
            </w:pPr>
            <w:r>
              <w:rPr>
                <w:bCs/>
              </w:rPr>
              <w:t>2.5</w:t>
            </w:r>
          </w:p>
        </w:tc>
      </w:tr>
      <w:tr w:rsidR="00997A19" w:rsidRPr="002455B3" w:rsidTr="00997A19">
        <w:trPr>
          <w:trHeight w:val="567"/>
        </w:trPr>
        <w:tc>
          <w:tcPr>
            <w:tcW w:w="1242" w:type="dxa"/>
            <w:tcBorders>
              <w:top w:val="single" w:sz="6" w:space="0" w:color="000000"/>
              <w:bottom w:val="single" w:sz="12" w:space="0" w:color="000000"/>
            </w:tcBorders>
            <w:shd w:val="clear" w:color="auto" w:fill="auto"/>
          </w:tcPr>
          <w:p w:rsidR="00997A19" w:rsidRDefault="00997A19" w:rsidP="00997A19">
            <w:pPr>
              <w:tabs>
                <w:tab w:val="left" w:pos="284"/>
                <w:tab w:val="left" w:pos="5954"/>
              </w:tabs>
              <w:jc w:val="center"/>
              <w:rPr>
                <w:b/>
                <w:bCs/>
              </w:rPr>
            </w:pPr>
            <w:r>
              <w:rPr>
                <w:b/>
                <w:bCs/>
              </w:rPr>
              <w:lastRenderedPageBreak/>
              <w:t>G3</w:t>
            </w:r>
          </w:p>
        </w:tc>
        <w:tc>
          <w:tcPr>
            <w:tcW w:w="6663" w:type="dxa"/>
            <w:tcBorders>
              <w:top w:val="single" w:sz="6" w:space="0" w:color="000000"/>
              <w:bottom w:val="single" w:sz="12" w:space="0" w:color="000000"/>
            </w:tcBorders>
            <w:shd w:val="clear" w:color="auto" w:fill="auto"/>
          </w:tcPr>
          <w:p w:rsidR="00997A19" w:rsidRPr="002455B3" w:rsidRDefault="00997A19" w:rsidP="00997A19">
            <w:pPr>
              <w:ind w:left="34"/>
              <w:jc w:val="both"/>
              <w:rPr>
                <w:b/>
                <w:bCs/>
              </w:rPr>
            </w:pPr>
            <w:r w:rsidRPr="00C96BB5">
              <w:rPr>
                <w:shd w:val="clear" w:color="auto" w:fill="FFFFFF"/>
              </w:rPr>
              <w:t>Có khả năng làm việc nhóm</w:t>
            </w:r>
            <w:r>
              <w:rPr>
                <w:shd w:val="clear" w:color="auto" w:fill="FFFFFF"/>
              </w:rPr>
              <w:t xml:space="preserve"> và</w:t>
            </w:r>
            <w:r w:rsidRPr="00C96BB5">
              <w:rPr>
                <w:shd w:val="clear" w:color="auto" w:fill="FFFFFF"/>
              </w:rPr>
              <w:t xml:space="preserve"> </w:t>
            </w:r>
            <w:r>
              <w:rPr>
                <w:shd w:val="clear" w:color="auto" w:fill="FFFFFF"/>
              </w:rPr>
              <w:t>giao tiếp được bằng nhiều hình thức như văn bản, phương tiện đa truyền thông, thuyết trình…</w:t>
            </w:r>
          </w:p>
        </w:tc>
        <w:tc>
          <w:tcPr>
            <w:tcW w:w="1724" w:type="dxa"/>
            <w:tcBorders>
              <w:top w:val="single" w:sz="6" w:space="0" w:color="000000"/>
              <w:bottom w:val="single" w:sz="12" w:space="0" w:color="000000"/>
            </w:tcBorders>
            <w:shd w:val="clear" w:color="auto" w:fill="auto"/>
          </w:tcPr>
          <w:p w:rsidR="00997A19" w:rsidRPr="00F6433C" w:rsidRDefault="00997A19" w:rsidP="00063F9F">
            <w:pPr>
              <w:tabs>
                <w:tab w:val="left" w:pos="284"/>
                <w:tab w:val="left" w:pos="5954"/>
              </w:tabs>
              <w:jc w:val="center"/>
              <w:rPr>
                <w:bCs/>
              </w:rPr>
            </w:pPr>
            <w:r>
              <w:rPr>
                <w:bCs/>
              </w:rPr>
              <w:t>3.1</w:t>
            </w:r>
          </w:p>
          <w:p w:rsidR="00997A19" w:rsidRPr="00F6433C" w:rsidRDefault="00997A19" w:rsidP="00063F9F">
            <w:pPr>
              <w:tabs>
                <w:tab w:val="left" w:pos="284"/>
                <w:tab w:val="left" w:pos="5954"/>
              </w:tabs>
              <w:jc w:val="center"/>
              <w:rPr>
                <w:bCs/>
              </w:rPr>
            </w:pPr>
            <w:r>
              <w:rPr>
                <w:bCs/>
              </w:rPr>
              <w:t>3.2</w:t>
            </w:r>
          </w:p>
        </w:tc>
      </w:tr>
    </w:tbl>
    <w:p w:rsidR="002316C9" w:rsidRDefault="002316C9" w:rsidP="002316C9">
      <w:pPr>
        <w:tabs>
          <w:tab w:val="left" w:pos="284"/>
          <w:tab w:val="left" w:pos="5954"/>
        </w:tabs>
        <w:spacing w:before="60" w:after="60"/>
        <w:jc w:val="both"/>
        <w:rPr>
          <w:b/>
          <w:bCs/>
        </w:rPr>
      </w:pPr>
    </w:p>
    <w:p w:rsidR="002316C9" w:rsidRDefault="002316C9" w:rsidP="002316C9">
      <w:pPr>
        <w:tabs>
          <w:tab w:val="left" w:pos="284"/>
          <w:tab w:val="left" w:pos="5954"/>
        </w:tabs>
        <w:spacing w:before="60" w:after="60"/>
        <w:jc w:val="both"/>
        <w:rPr>
          <w:b/>
          <w:bCs/>
        </w:rPr>
      </w:pPr>
    </w:p>
    <w:p w:rsidR="002316C9" w:rsidRDefault="002316C9" w:rsidP="00014DD9">
      <w:pPr>
        <w:numPr>
          <w:ilvl w:val="0"/>
          <w:numId w:val="1"/>
        </w:numPr>
        <w:tabs>
          <w:tab w:val="left" w:pos="284"/>
          <w:tab w:val="left" w:pos="5954"/>
        </w:tabs>
        <w:spacing w:before="60" w:after="60"/>
        <w:ind w:hanging="720"/>
        <w:jc w:val="both"/>
        <w:rPr>
          <w:b/>
          <w:bCs/>
        </w:rPr>
      </w:pPr>
      <w:r w:rsidRPr="008A4D99">
        <w:rPr>
          <w:b/>
          <w:bCs/>
        </w:rPr>
        <w:t>Chuẩn đầu ra của học phần</w:t>
      </w:r>
    </w:p>
    <w:p w:rsidR="002316C9" w:rsidRDefault="002316C9" w:rsidP="002316C9">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910"/>
        <w:gridCol w:w="703"/>
        <w:gridCol w:w="6696"/>
        <w:gridCol w:w="1320"/>
      </w:tblGrid>
      <w:tr w:rsidR="00C27EB0" w:rsidRPr="008C36D2" w:rsidTr="00C27EB0">
        <w:tc>
          <w:tcPr>
            <w:tcW w:w="1613" w:type="dxa"/>
            <w:gridSpan w:val="2"/>
            <w:tcBorders>
              <w:top w:val="single" w:sz="4" w:space="0" w:color="auto"/>
              <w:bottom w:val="single" w:sz="6" w:space="0" w:color="000000"/>
            </w:tcBorders>
            <w:shd w:val="pct30" w:color="FFFF00" w:fill="FFFFFF"/>
          </w:tcPr>
          <w:p w:rsidR="00C27EB0" w:rsidRPr="008C36D2" w:rsidRDefault="00C27EB0" w:rsidP="00063F9F">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696" w:type="dxa"/>
            <w:tcBorders>
              <w:top w:val="single" w:sz="4" w:space="0" w:color="auto"/>
              <w:bottom w:val="single" w:sz="6" w:space="0" w:color="000000"/>
            </w:tcBorders>
            <w:shd w:val="pct30" w:color="FFFF00" w:fill="FFFFFF"/>
          </w:tcPr>
          <w:p w:rsidR="00C27EB0" w:rsidRPr="008C36D2" w:rsidRDefault="00C27EB0" w:rsidP="00063F9F">
            <w:pPr>
              <w:tabs>
                <w:tab w:val="left" w:pos="284"/>
                <w:tab w:val="left" w:pos="5954"/>
              </w:tabs>
              <w:spacing w:before="60" w:after="60"/>
              <w:jc w:val="center"/>
              <w:rPr>
                <w:b/>
                <w:bCs/>
                <w:color w:val="0033CC"/>
              </w:rPr>
            </w:pPr>
            <w:r w:rsidRPr="008C36D2">
              <w:rPr>
                <w:b/>
                <w:bCs/>
                <w:color w:val="0033CC"/>
              </w:rPr>
              <w:t>Mô tả</w:t>
            </w:r>
          </w:p>
          <w:p w:rsidR="00C27EB0" w:rsidRPr="008E2EF3" w:rsidRDefault="00C27EB0" w:rsidP="00063F9F">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320" w:type="dxa"/>
            <w:tcBorders>
              <w:top w:val="single" w:sz="4" w:space="0" w:color="auto"/>
              <w:bottom w:val="single" w:sz="6" w:space="0" w:color="000000"/>
            </w:tcBorders>
            <w:shd w:val="pct30" w:color="FFFF00" w:fill="FFFFFF"/>
          </w:tcPr>
          <w:p w:rsidR="00C27EB0" w:rsidRPr="008C36D2" w:rsidRDefault="00C27EB0" w:rsidP="00063F9F">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675CF4" w:rsidRPr="002455B3" w:rsidTr="00C27EB0">
        <w:trPr>
          <w:trHeight w:val="304"/>
        </w:trPr>
        <w:tc>
          <w:tcPr>
            <w:tcW w:w="910" w:type="dxa"/>
            <w:vMerge w:val="restart"/>
            <w:tcBorders>
              <w:top w:val="single" w:sz="6" w:space="0" w:color="000000"/>
              <w:left w:val="single" w:sz="12" w:space="0" w:color="000000"/>
              <w:right w:val="single" w:sz="4" w:space="0" w:color="auto"/>
            </w:tcBorders>
            <w:shd w:val="clear" w:color="auto" w:fill="auto"/>
          </w:tcPr>
          <w:p w:rsidR="00675CF4" w:rsidRPr="001A7F34" w:rsidRDefault="00675CF4" w:rsidP="00063F9F">
            <w:pPr>
              <w:tabs>
                <w:tab w:val="left" w:pos="284"/>
                <w:tab w:val="left" w:pos="5954"/>
              </w:tabs>
              <w:jc w:val="center"/>
              <w:rPr>
                <w:b/>
                <w:bCs/>
              </w:rPr>
            </w:pPr>
            <w:r>
              <w:rPr>
                <w:b/>
                <w:bCs/>
              </w:rPr>
              <w:t>G1</w:t>
            </w:r>
          </w:p>
        </w:tc>
        <w:tc>
          <w:tcPr>
            <w:tcW w:w="703" w:type="dxa"/>
            <w:tcBorders>
              <w:top w:val="single" w:sz="6" w:space="0" w:color="000000"/>
              <w:left w:val="single" w:sz="4" w:space="0" w:color="auto"/>
              <w:bottom w:val="single" w:sz="4" w:space="0" w:color="auto"/>
            </w:tcBorders>
            <w:shd w:val="clear" w:color="auto" w:fill="auto"/>
          </w:tcPr>
          <w:p w:rsidR="00675CF4" w:rsidRPr="001A7F34" w:rsidRDefault="00675CF4" w:rsidP="00063F9F">
            <w:pPr>
              <w:tabs>
                <w:tab w:val="left" w:pos="284"/>
                <w:tab w:val="left" w:pos="5954"/>
              </w:tabs>
              <w:jc w:val="center"/>
              <w:rPr>
                <w:b/>
                <w:bCs/>
              </w:rPr>
            </w:pPr>
            <w:r>
              <w:rPr>
                <w:b/>
                <w:bCs/>
              </w:rPr>
              <w:t>G1.1</w:t>
            </w:r>
          </w:p>
        </w:tc>
        <w:tc>
          <w:tcPr>
            <w:tcW w:w="6696" w:type="dxa"/>
            <w:shd w:val="clear" w:color="auto" w:fill="auto"/>
          </w:tcPr>
          <w:p w:rsidR="00675CF4" w:rsidRPr="00972D65" w:rsidRDefault="00675CF4" w:rsidP="00063F9F">
            <w:pPr>
              <w:widowControl w:val="0"/>
              <w:autoSpaceDE w:val="0"/>
              <w:autoSpaceDN w:val="0"/>
              <w:adjustRightInd w:val="0"/>
              <w:jc w:val="both"/>
              <w:outlineLvl w:val="0"/>
              <w:rPr>
                <w:spacing w:val="-4"/>
                <w:lang w:val="de-DE"/>
              </w:rPr>
            </w:pPr>
            <w:r>
              <w:rPr>
                <w:color w:val="FF0000"/>
                <w:spacing w:val="-4"/>
                <w:lang w:val="de-DE"/>
              </w:rPr>
              <w:t>Áp dụng</w:t>
            </w:r>
            <w:r w:rsidRPr="00972D65">
              <w:rPr>
                <w:spacing w:val="-4"/>
                <w:lang w:val="de-DE"/>
              </w:rPr>
              <w:t xml:space="preserve"> được</w:t>
            </w:r>
            <w:r>
              <w:rPr>
                <w:color w:val="FF0000"/>
                <w:spacing w:val="-4"/>
                <w:lang w:val="de-DE"/>
              </w:rPr>
              <w:t xml:space="preserve"> </w:t>
            </w:r>
            <w:r>
              <w:rPr>
                <w:spacing w:val="-4"/>
                <w:lang w:val="de-DE"/>
              </w:rPr>
              <w:t>các kiến thức cơ bản về vi sinh vật học đại cương trong lĩnh vực vi sinh thực phẩm</w:t>
            </w:r>
          </w:p>
        </w:tc>
        <w:tc>
          <w:tcPr>
            <w:tcW w:w="1320" w:type="dxa"/>
            <w:shd w:val="clear" w:color="auto" w:fill="auto"/>
          </w:tcPr>
          <w:p w:rsidR="00675CF4" w:rsidRPr="00F6433C" w:rsidRDefault="00675CF4" w:rsidP="00997A19">
            <w:pPr>
              <w:tabs>
                <w:tab w:val="left" w:pos="284"/>
                <w:tab w:val="left" w:pos="5954"/>
              </w:tabs>
              <w:jc w:val="center"/>
              <w:rPr>
                <w:bCs/>
              </w:rPr>
            </w:pPr>
            <w:r>
              <w:rPr>
                <w:bCs/>
              </w:rPr>
              <w:t>1.1</w:t>
            </w:r>
          </w:p>
        </w:tc>
      </w:tr>
      <w:tr w:rsidR="00675CF4" w:rsidRPr="002455B3" w:rsidTr="00C27EB0">
        <w:trPr>
          <w:trHeight w:val="1209"/>
        </w:trPr>
        <w:tc>
          <w:tcPr>
            <w:tcW w:w="910" w:type="dxa"/>
            <w:vMerge/>
            <w:tcBorders>
              <w:left w:val="single" w:sz="12" w:space="0" w:color="000000"/>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G1.2</w:t>
            </w:r>
          </w:p>
        </w:tc>
        <w:tc>
          <w:tcPr>
            <w:tcW w:w="6696" w:type="dxa"/>
            <w:shd w:val="clear" w:color="auto" w:fill="auto"/>
          </w:tcPr>
          <w:p w:rsidR="00675CF4" w:rsidRDefault="00675CF4" w:rsidP="00063F9F">
            <w:pPr>
              <w:widowControl w:val="0"/>
              <w:autoSpaceDE w:val="0"/>
              <w:autoSpaceDN w:val="0"/>
              <w:adjustRightInd w:val="0"/>
              <w:jc w:val="both"/>
              <w:outlineLvl w:val="0"/>
              <w:rPr>
                <w:spacing w:val="-4"/>
                <w:lang w:val="de-DE"/>
              </w:rPr>
            </w:pPr>
            <w:r>
              <w:rPr>
                <w:color w:val="FF0000"/>
                <w:spacing w:val="-4"/>
                <w:lang w:val="de-DE"/>
              </w:rPr>
              <w:t>Áp dụng</w:t>
            </w:r>
            <w:r w:rsidRPr="00972D65">
              <w:rPr>
                <w:spacing w:val="-4"/>
                <w:lang w:val="de-DE"/>
              </w:rPr>
              <w:t xml:space="preserve"> được</w:t>
            </w:r>
            <w:r>
              <w:rPr>
                <w:color w:val="FF0000"/>
                <w:spacing w:val="-4"/>
                <w:lang w:val="de-DE"/>
              </w:rPr>
              <w:t xml:space="preserve"> </w:t>
            </w:r>
            <w:r>
              <w:rPr>
                <w:spacing w:val="-4"/>
                <w:lang w:val="de-DE"/>
              </w:rPr>
              <w:t>các kiến thức cơ bản về vi sinh thực phẩm trong chế biến và bảo quản thực phẩm</w:t>
            </w:r>
          </w:p>
          <w:p w:rsidR="00675CF4" w:rsidRPr="004D492B" w:rsidRDefault="00675CF4" w:rsidP="00063F9F">
            <w:pPr>
              <w:tabs>
                <w:tab w:val="left" w:pos="284"/>
                <w:tab w:val="left" w:pos="5954"/>
              </w:tabs>
              <w:jc w:val="both"/>
              <w:rPr>
                <w:bCs/>
              </w:rPr>
            </w:pPr>
            <w:r w:rsidRPr="00972D65">
              <w:rPr>
                <w:color w:val="FF0000"/>
                <w:spacing w:val="-4"/>
                <w:lang w:val="de-DE"/>
              </w:rPr>
              <w:t>Phân tích</w:t>
            </w:r>
            <w:r w:rsidRPr="00972D65">
              <w:rPr>
                <w:spacing w:val="-4"/>
                <w:lang w:val="de-DE"/>
              </w:rPr>
              <w:t xml:space="preserve"> được</w:t>
            </w:r>
            <w:r>
              <w:rPr>
                <w:spacing w:val="-4"/>
                <w:lang w:val="de-DE"/>
              </w:rPr>
              <w:t xml:space="preserve"> các ảnh hưởng và thay đổi có liên quan đến vi sinh vật trong chế biến và bảo quản thực phẩm</w:t>
            </w:r>
          </w:p>
        </w:tc>
        <w:tc>
          <w:tcPr>
            <w:tcW w:w="1320" w:type="dxa"/>
            <w:shd w:val="clear" w:color="auto" w:fill="auto"/>
          </w:tcPr>
          <w:p w:rsidR="00675CF4" w:rsidRPr="0077245E" w:rsidRDefault="00675CF4" w:rsidP="00063F9F">
            <w:pPr>
              <w:tabs>
                <w:tab w:val="left" w:pos="284"/>
                <w:tab w:val="left" w:pos="5954"/>
              </w:tabs>
              <w:jc w:val="center"/>
              <w:rPr>
                <w:bCs/>
              </w:rPr>
            </w:pPr>
            <w:r>
              <w:rPr>
                <w:bCs/>
              </w:rPr>
              <w:t>1.2.2</w:t>
            </w:r>
          </w:p>
        </w:tc>
      </w:tr>
      <w:tr w:rsidR="00675CF4" w:rsidRPr="002455B3" w:rsidTr="00C27EB0">
        <w:trPr>
          <w:trHeight w:val="444"/>
        </w:trPr>
        <w:tc>
          <w:tcPr>
            <w:tcW w:w="910" w:type="dxa"/>
            <w:vMerge/>
            <w:tcBorders>
              <w:left w:val="single" w:sz="12" w:space="0" w:color="000000"/>
              <w:bottom w:val="single" w:sz="6" w:space="0" w:color="000000"/>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G1.3</w:t>
            </w:r>
          </w:p>
        </w:tc>
        <w:tc>
          <w:tcPr>
            <w:tcW w:w="6696" w:type="dxa"/>
            <w:tcBorders>
              <w:top w:val="single" w:sz="6" w:space="0" w:color="000000"/>
            </w:tcBorders>
            <w:shd w:val="clear" w:color="auto" w:fill="auto"/>
          </w:tcPr>
          <w:p w:rsidR="00675CF4" w:rsidRPr="006C61E9" w:rsidRDefault="00675CF4" w:rsidP="00063F9F">
            <w:pPr>
              <w:tabs>
                <w:tab w:val="left" w:pos="284"/>
                <w:tab w:val="left" w:pos="5954"/>
              </w:tabs>
              <w:jc w:val="both"/>
              <w:rPr>
                <w:bCs/>
              </w:rPr>
            </w:pPr>
            <w:r w:rsidRPr="006C61E9">
              <w:rPr>
                <w:bCs/>
                <w:color w:val="FF0000"/>
              </w:rPr>
              <w:t>Nhận biết và giải thích được</w:t>
            </w:r>
            <w:r w:rsidRPr="006C61E9">
              <w:rPr>
                <w:bCs/>
              </w:rPr>
              <w:t xml:space="preserve"> các ứng dụng vi sinh trong thực phẩm.</w:t>
            </w:r>
          </w:p>
        </w:tc>
        <w:tc>
          <w:tcPr>
            <w:tcW w:w="1320" w:type="dxa"/>
            <w:tcBorders>
              <w:top w:val="single" w:sz="6" w:space="0" w:color="000000"/>
            </w:tcBorders>
            <w:shd w:val="clear" w:color="auto" w:fill="auto"/>
          </w:tcPr>
          <w:p w:rsidR="00675CF4" w:rsidRPr="00662CDD" w:rsidRDefault="00675CF4" w:rsidP="00063F9F">
            <w:pPr>
              <w:tabs>
                <w:tab w:val="left" w:pos="284"/>
                <w:tab w:val="left" w:pos="5954"/>
              </w:tabs>
              <w:jc w:val="center"/>
              <w:rPr>
                <w:bCs/>
              </w:rPr>
            </w:pPr>
            <w:r>
              <w:rPr>
                <w:bCs/>
              </w:rPr>
              <w:t>1.3.3</w:t>
            </w:r>
          </w:p>
        </w:tc>
      </w:tr>
      <w:tr w:rsidR="00675CF4" w:rsidRPr="002455B3" w:rsidTr="00C27EB0">
        <w:tc>
          <w:tcPr>
            <w:tcW w:w="910" w:type="dxa"/>
            <w:vMerge w:val="restart"/>
            <w:tcBorders>
              <w:top w:val="single" w:sz="6" w:space="0" w:color="000000"/>
              <w:right w:val="single" w:sz="4" w:space="0" w:color="auto"/>
            </w:tcBorders>
            <w:shd w:val="clear" w:color="auto" w:fill="auto"/>
          </w:tcPr>
          <w:p w:rsidR="00675CF4" w:rsidRPr="001A7F34" w:rsidRDefault="00675CF4" w:rsidP="00063F9F">
            <w:pPr>
              <w:tabs>
                <w:tab w:val="left" w:pos="284"/>
                <w:tab w:val="left" w:pos="5954"/>
              </w:tabs>
              <w:jc w:val="center"/>
              <w:rPr>
                <w:b/>
                <w:bCs/>
              </w:rPr>
            </w:pPr>
            <w:r>
              <w:rPr>
                <w:b/>
                <w:bCs/>
              </w:rPr>
              <w:t>G2</w:t>
            </w: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jc w:val="center"/>
              <w:rPr>
                <w:b/>
                <w:bCs/>
              </w:rPr>
            </w:pPr>
            <w:r>
              <w:rPr>
                <w:b/>
                <w:bCs/>
              </w:rPr>
              <w:t>G2.1</w:t>
            </w:r>
          </w:p>
        </w:tc>
        <w:tc>
          <w:tcPr>
            <w:tcW w:w="6696" w:type="dxa"/>
            <w:tcBorders>
              <w:top w:val="single" w:sz="6" w:space="0" w:color="000000"/>
              <w:bottom w:val="single" w:sz="4" w:space="0" w:color="auto"/>
            </w:tcBorders>
            <w:shd w:val="clear" w:color="auto" w:fill="auto"/>
          </w:tcPr>
          <w:p w:rsidR="00675CF4" w:rsidRPr="006C61E9" w:rsidRDefault="00675CF4" w:rsidP="00063F9F">
            <w:pPr>
              <w:widowControl w:val="0"/>
              <w:autoSpaceDE w:val="0"/>
              <w:autoSpaceDN w:val="0"/>
              <w:adjustRightInd w:val="0"/>
              <w:jc w:val="both"/>
              <w:outlineLvl w:val="0"/>
              <w:rPr>
                <w:noProof/>
                <w:lang w:val="de-DE"/>
              </w:rPr>
            </w:pPr>
            <w:r w:rsidRPr="006C61E9">
              <w:rPr>
                <w:color w:val="FF0000"/>
                <w:shd w:val="clear" w:color="auto" w:fill="FFFFFF"/>
              </w:rPr>
              <w:t xml:space="preserve">Nhận biết và </w:t>
            </w:r>
            <w:r>
              <w:rPr>
                <w:color w:val="FF0000"/>
                <w:shd w:val="clear" w:color="auto" w:fill="FFFFFF"/>
              </w:rPr>
              <w:t>liệt kê</w:t>
            </w:r>
            <w:r w:rsidRPr="006C61E9">
              <w:rPr>
                <w:color w:val="FF0000"/>
                <w:shd w:val="clear" w:color="auto" w:fill="FFFFFF"/>
              </w:rPr>
              <w:t xml:space="preserve"> được</w:t>
            </w:r>
            <w:r w:rsidRPr="006C61E9">
              <w:rPr>
                <w:shd w:val="clear" w:color="auto" w:fill="FFFFFF"/>
              </w:rPr>
              <w:t xml:space="preserve"> các vấn đề</w:t>
            </w:r>
            <w:r>
              <w:rPr>
                <w:shd w:val="clear" w:color="auto" w:fill="FFFFFF"/>
              </w:rPr>
              <w:t xml:space="preserve"> có liên quan đến lĩnh vực vi sinh thực phẩm</w:t>
            </w:r>
          </w:p>
        </w:tc>
        <w:tc>
          <w:tcPr>
            <w:tcW w:w="1320" w:type="dxa"/>
            <w:tcBorders>
              <w:top w:val="single" w:sz="6" w:space="0" w:color="000000"/>
              <w:bottom w:val="single" w:sz="4" w:space="0" w:color="auto"/>
            </w:tcBorders>
            <w:shd w:val="clear" w:color="auto" w:fill="auto"/>
          </w:tcPr>
          <w:p w:rsidR="00675CF4" w:rsidRPr="0077245E" w:rsidRDefault="00675CF4" w:rsidP="00063F9F">
            <w:pPr>
              <w:tabs>
                <w:tab w:val="left" w:pos="284"/>
                <w:tab w:val="left" w:pos="5954"/>
              </w:tabs>
              <w:jc w:val="center"/>
              <w:rPr>
                <w:bCs/>
              </w:rPr>
            </w:pPr>
            <w:r>
              <w:rPr>
                <w:bCs/>
              </w:rPr>
              <w:t>2.1.1</w:t>
            </w:r>
          </w:p>
        </w:tc>
      </w:tr>
      <w:tr w:rsidR="00675CF4" w:rsidRPr="002455B3" w:rsidTr="00C27EB0">
        <w:tc>
          <w:tcPr>
            <w:tcW w:w="910" w:type="dxa"/>
            <w:vMerge/>
            <w:tcBorders>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G2.2</w:t>
            </w:r>
          </w:p>
        </w:tc>
        <w:tc>
          <w:tcPr>
            <w:tcW w:w="6696" w:type="dxa"/>
            <w:tcBorders>
              <w:top w:val="single" w:sz="6" w:space="0" w:color="000000"/>
              <w:bottom w:val="single" w:sz="4" w:space="0" w:color="auto"/>
            </w:tcBorders>
            <w:shd w:val="clear" w:color="auto" w:fill="auto"/>
          </w:tcPr>
          <w:p w:rsidR="00675CF4" w:rsidRPr="006C61E9" w:rsidRDefault="00675CF4" w:rsidP="00063F9F">
            <w:pPr>
              <w:tabs>
                <w:tab w:val="left" w:pos="284"/>
                <w:tab w:val="left" w:pos="5954"/>
              </w:tabs>
              <w:jc w:val="both"/>
              <w:rPr>
                <w:bCs/>
              </w:rPr>
            </w:pPr>
            <w:r w:rsidRPr="006C61E9">
              <w:rPr>
                <w:bCs/>
                <w:color w:val="FF0000"/>
              </w:rPr>
              <w:t>Chọn và tóm tắt</w:t>
            </w:r>
            <w:r w:rsidRPr="006C61E9">
              <w:rPr>
                <w:bCs/>
              </w:rPr>
              <w:t xml:space="preserve"> tài liệu, </w:t>
            </w:r>
            <w:r w:rsidRPr="006C61E9">
              <w:rPr>
                <w:bCs/>
                <w:color w:val="FF0000"/>
              </w:rPr>
              <w:t>mô tả được</w:t>
            </w:r>
            <w:r w:rsidRPr="006C61E9">
              <w:rPr>
                <w:bCs/>
              </w:rPr>
              <w:t xml:space="preserve"> những vấn đề </w:t>
            </w:r>
            <w:r>
              <w:rPr>
                <w:bCs/>
              </w:rPr>
              <w:t>có liên quan đến lĩnh vực vi sinh thực phẩm</w:t>
            </w:r>
            <w:r w:rsidRPr="006C61E9">
              <w:rPr>
                <w:bCs/>
              </w:rPr>
              <w:t xml:space="preserve"> và </w:t>
            </w:r>
            <w:r w:rsidRPr="006C61E9">
              <w:rPr>
                <w:bCs/>
                <w:color w:val="FF0000"/>
              </w:rPr>
              <w:t>mô tả được</w:t>
            </w:r>
            <w:r w:rsidRPr="006C61E9">
              <w:rPr>
                <w:bCs/>
              </w:rPr>
              <w:t xml:space="preserve"> những vấn đề đã và đang tồn tại</w:t>
            </w:r>
          </w:p>
        </w:tc>
        <w:tc>
          <w:tcPr>
            <w:tcW w:w="1320" w:type="dxa"/>
            <w:tcBorders>
              <w:top w:val="single" w:sz="6" w:space="0" w:color="000000"/>
              <w:bottom w:val="single" w:sz="6" w:space="0" w:color="000000"/>
            </w:tcBorders>
            <w:shd w:val="clear" w:color="auto" w:fill="auto"/>
          </w:tcPr>
          <w:p w:rsidR="00675CF4" w:rsidRPr="0077245E" w:rsidRDefault="00675CF4" w:rsidP="00063F9F">
            <w:pPr>
              <w:tabs>
                <w:tab w:val="left" w:pos="284"/>
                <w:tab w:val="left" w:pos="5954"/>
              </w:tabs>
              <w:jc w:val="center"/>
              <w:rPr>
                <w:bCs/>
              </w:rPr>
            </w:pPr>
            <w:r>
              <w:rPr>
                <w:bCs/>
              </w:rPr>
              <w:t>2.2.1</w:t>
            </w:r>
          </w:p>
        </w:tc>
      </w:tr>
      <w:tr w:rsidR="00675CF4" w:rsidRPr="002455B3" w:rsidTr="00C27EB0">
        <w:tc>
          <w:tcPr>
            <w:tcW w:w="910" w:type="dxa"/>
            <w:vMerge/>
            <w:tcBorders>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G2.3</w:t>
            </w:r>
          </w:p>
        </w:tc>
        <w:tc>
          <w:tcPr>
            <w:tcW w:w="6696" w:type="dxa"/>
            <w:tcBorders>
              <w:top w:val="single" w:sz="4" w:space="0" w:color="auto"/>
              <w:bottom w:val="single" w:sz="6" w:space="0" w:color="000000"/>
            </w:tcBorders>
            <w:shd w:val="clear" w:color="auto" w:fill="auto"/>
          </w:tcPr>
          <w:p w:rsidR="00675CF4" w:rsidRPr="004D492B" w:rsidRDefault="00675CF4" w:rsidP="00063F9F">
            <w:pPr>
              <w:tabs>
                <w:tab w:val="left" w:pos="284"/>
                <w:tab w:val="left" w:pos="5954"/>
              </w:tabs>
              <w:jc w:val="both"/>
              <w:rPr>
                <w:bCs/>
              </w:rPr>
            </w:pPr>
            <w:r w:rsidRPr="00EF3D95">
              <w:rPr>
                <w:bCs/>
                <w:color w:val="FF0000"/>
              </w:rPr>
              <w:t>Nhận biết được</w:t>
            </w:r>
            <w:r>
              <w:rPr>
                <w:bCs/>
              </w:rPr>
              <w:t xml:space="preserve"> các</w:t>
            </w:r>
            <w:r w:rsidRPr="001A7F34">
              <w:rPr>
                <w:bCs/>
              </w:rPr>
              <w:t xml:space="preserve"> đối tượng </w:t>
            </w:r>
            <w:r>
              <w:rPr>
                <w:bCs/>
              </w:rPr>
              <w:t>vi sinh thực phẩm,</w:t>
            </w:r>
            <w:r w:rsidRPr="001A7F34">
              <w:rPr>
                <w:bCs/>
              </w:rPr>
              <w:t xml:space="preserve"> </w:t>
            </w:r>
            <w:r w:rsidRPr="00EF3D95">
              <w:rPr>
                <w:bCs/>
                <w:color w:val="FF0000"/>
              </w:rPr>
              <w:t>xác định được</w:t>
            </w:r>
            <w:r>
              <w:rPr>
                <w:bCs/>
              </w:rPr>
              <w:t xml:space="preserve"> </w:t>
            </w:r>
            <w:r w:rsidRPr="001A7F34">
              <w:rPr>
                <w:bCs/>
              </w:rPr>
              <w:t xml:space="preserve">các yếu tố ảnh hưởng đến </w:t>
            </w:r>
            <w:r>
              <w:rPr>
                <w:bCs/>
              </w:rPr>
              <w:t>sự sinh trưởng và phát triển của vi sinh vật</w:t>
            </w:r>
            <w:r w:rsidRPr="001A7F34">
              <w:rPr>
                <w:bCs/>
              </w:rPr>
              <w:t>.</w:t>
            </w:r>
          </w:p>
        </w:tc>
        <w:tc>
          <w:tcPr>
            <w:tcW w:w="1320" w:type="dxa"/>
            <w:tcBorders>
              <w:top w:val="single" w:sz="6" w:space="0" w:color="000000"/>
              <w:bottom w:val="single" w:sz="6" w:space="0" w:color="000000"/>
            </w:tcBorders>
            <w:shd w:val="clear" w:color="auto" w:fill="auto"/>
          </w:tcPr>
          <w:p w:rsidR="00675CF4" w:rsidRPr="0077245E" w:rsidRDefault="00675CF4" w:rsidP="00063F9F">
            <w:pPr>
              <w:tabs>
                <w:tab w:val="left" w:pos="284"/>
                <w:tab w:val="left" w:pos="5954"/>
              </w:tabs>
              <w:jc w:val="center"/>
              <w:rPr>
                <w:bCs/>
              </w:rPr>
            </w:pPr>
            <w:r>
              <w:rPr>
                <w:bCs/>
              </w:rPr>
              <w:t>2.3.1</w:t>
            </w:r>
          </w:p>
        </w:tc>
      </w:tr>
      <w:tr w:rsidR="00675CF4" w:rsidRPr="002455B3" w:rsidTr="00C27EB0">
        <w:tc>
          <w:tcPr>
            <w:tcW w:w="910" w:type="dxa"/>
            <w:vMerge/>
            <w:tcBorders>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G2.4</w:t>
            </w:r>
          </w:p>
        </w:tc>
        <w:tc>
          <w:tcPr>
            <w:tcW w:w="6696" w:type="dxa"/>
            <w:tcBorders>
              <w:top w:val="single" w:sz="6" w:space="0" w:color="000000"/>
              <w:bottom w:val="single" w:sz="6" w:space="0" w:color="000000"/>
            </w:tcBorders>
            <w:shd w:val="clear" w:color="auto" w:fill="auto"/>
          </w:tcPr>
          <w:p w:rsidR="00675CF4" w:rsidRPr="004D492B" w:rsidRDefault="00675CF4" w:rsidP="00063F9F">
            <w:pPr>
              <w:tabs>
                <w:tab w:val="left" w:pos="284"/>
                <w:tab w:val="left" w:pos="5954"/>
              </w:tabs>
              <w:jc w:val="both"/>
              <w:rPr>
                <w:bCs/>
              </w:rPr>
            </w:pPr>
            <w:r>
              <w:rPr>
                <w:bCs/>
                <w:color w:val="FF0000"/>
              </w:rPr>
              <w:t xml:space="preserve">Xác định và mô tả được </w:t>
            </w:r>
            <w:r w:rsidRPr="001A7F34">
              <w:rPr>
                <w:bCs/>
              </w:rPr>
              <w:t>thông tin</w:t>
            </w:r>
            <w:r>
              <w:rPr>
                <w:bCs/>
              </w:rPr>
              <w:t>,</w:t>
            </w:r>
            <w:r w:rsidRPr="001A7F34">
              <w:rPr>
                <w:bCs/>
              </w:rPr>
              <w:t xml:space="preserve"> </w:t>
            </w:r>
            <w:r w:rsidRPr="007F5F0B">
              <w:rPr>
                <w:bCs/>
                <w:color w:val="FF0000"/>
              </w:rPr>
              <w:t>nhận biết và phân loại</w:t>
            </w:r>
            <w:r w:rsidRPr="001A7F34">
              <w:rPr>
                <w:bCs/>
              </w:rPr>
              <w:t xml:space="preserve"> yếu tố ảnh hưởng khách quan và chủ quan để </w:t>
            </w:r>
            <w:r>
              <w:rPr>
                <w:bCs/>
                <w:color w:val="FF0000"/>
              </w:rPr>
              <w:t>chọn được</w:t>
            </w:r>
            <w:r w:rsidRPr="001A7F34">
              <w:rPr>
                <w:bCs/>
              </w:rPr>
              <w:t xml:space="preserve"> hướng giải quyết công việc tốt nhất.</w:t>
            </w:r>
          </w:p>
        </w:tc>
        <w:tc>
          <w:tcPr>
            <w:tcW w:w="1320" w:type="dxa"/>
            <w:tcBorders>
              <w:top w:val="single" w:sz="6" w:space="0" w:color="000000"/>
              <w:bottom w:val="single" w:sz="6" w:space="0" w:color="000000"/>
            </w:tcBorders>
            <w:shd w:val="clear" w:color="auto" w:fill="auto"/>
          </w:tcPr>
          <w:p w:rsidR="00675CF4" w:rsidRPr="0077245E" w:rsidRDefault="00675CF4" w:rsidP="00063F9F">
            <w:pPr>
              <w:tabs>
                <w:tab w:val="left" w:pos="284"/>
                <w:tab w:val="left" w:pos="5954"/>
              </w:tabs>
              <w:jc w:val="center"/>
              <w:rPr>
                <w:bCs/>
              </w:rPr>
            </w:pPr>
            <w:r>
              <w:rPr>
                <w:bCs/>
              </w:rPr>
              <w:t>2.4.3</w:t>
            </w:r>
          </w:p>
        </w:tc>
      </w:tr>
      <w:tr w:rsidR="00675CF4" w:rsidRPr="002455B3" w:rsidTr="00C27EB0">
        <w:tc>
          <w:tcPr>
            <w:tcW w:w="910" w:type="dxa"/>
            <w:vMerge/>
            <w:tcBorders>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G2.5</w:t>
            </w:r>
          </w:p>
        </w:tc>
        <w:tc>
          <w:tcPr>
            <w:tcW w:w="6696" w:type="dxa"/>
            <w:tcBorders>
              <w:top w:val="single" w:sz="6" w:space="0" w:color="000000"/>
              <w:bottom w:val="single" w:sz="6" w:space="0" w:color="000000"/>
            </w:tcBorders>
            <w:shd w:val="clear" w:color="auto" w:fill="auto"/>
          </w:tcPr>
          <w:p w:rsidR="00675CF4" w:rsidRPr="004D492B" w:rsidRDefault="00675CF4" w:rsidP="00063F9F">
            <w:pPr>
              <w:tabs>
                <w:tab w:val="left" w:pos="284"/>
                <w:tab w:val="left" w:pos="5954"/>
              </w:tabs>
              <w:jc w:val="both"/>
              <w:rPr>
                <w:bCs/>
              </w:rPr>
            </w:pPr>
            <w:r>
              <w:rPr>
                <w:bCs/>
                <w:color w:val="FF0000"/>
              </w:rPr>
              <w:t>Nhận biết và sắp xếp</w:t>
            </w:r>
            <w:r w:rsidRPr="001A7F34">
              <w:rPr>
                <w:bCs/>
              </w:rPr>
              <w:t xml:space="preserve">  thông  tin  trong  kỹ  thuật, </w:t>
            </w:r>
            <w:r w:rsidRPr="007F5F0B">
              <w:rPr>
                <w:bCs/>
                <w:color w:val="FF0000"/>
              </w:rPr>
              <w:t>chọn được</w:t>
            </w:r>
            <w:r>
              <w:rPr>
                <w:bCs/>
              </w:rPr>
              <w:t xml:space="preserve"> những</w:t>
            </w:r>
            <w:r w:rsidRPr="001A7F34">
              <w:rPr>
                <w:bCs/>
              </w:rPr>
              <w:t xml:space="preserve">  giải  pháp  khắc phục, cải tiến và </w:t>
            </w:r>
            <w:r>
              <w:rPr>
                <w:bCs/>
                <w:color w:val="FF0000"/>
              </w:rPr>
              <w:t xml:space="preserve">chọn được </w:t>
            </w:r>
            <w:r w:rsidRPr="001A7F34">
              <w:rPr>
                <w:bCs/>
              </w:rPr>
              <w:t xml:space="preserve">định hướng </w:t>
            </w:r>
            <w:r>
              <w:rPr>
                <w:bCs/>
              </w:rPr>
              <w:t xml:space="preserve">để </w:t>
            </w:r>
            <w:r w:rsidRPr="001A7F34">
              <w:rPr>
                <w:bCs/>
              </w:rPr>
              <w:t>phát triển.</w:t>
            </w:r>
          </w:p>
        </w:tc>
        <w:tc>
          <w:tcPr>
            <w:tcW w:w="1320" w:type="dxa"/>
            <w:tcBorders>
              <w:top w:val="single" w:sz="6" w:space="0" w:color="000000"/>
              <w:bottom w:val="single" w:sz="6" w:space="0" w:color="000000"/>
            </w:tcBorders>
            <w:shd w:val="clear" w:color="auto" w:fill="auto"/>
          </w:tcPr>
          <w:p w:rsidR="00675CF4" w:rsidRPr="0077245E" w:rsidRDefault="00675CF4" w:rsidP="00063F9F">
            <w:pPr>
              <w:tabs>
                <w:tab w:val="left" w:pos="284"/>
                <w:tab w:val="left" w:pos="5954"/>
              </w:tabs>
              <w:jc w:val="center"/>
              <w:rPr>
                <w:bCs/>
              </w:rPr>
            </w:pPr>
            <w:r>
              <w:rPr>
                <w:bCs/>
              </w:rPr>
              <w:t>2.5.4</w:t>
            </w:r>
          </w:p>
        </w:tc>
      </w:tr>
      <w:tr w:rsidR="00675CF4" w:rsidRPr="002455B3" w:rsidTr="00C27EB0">
        <w:tc>
          <w:tcPr>
            <w:tcW w:w="910" w:type="dxa"/>
            <w:vMerge w:val="restart"/>
            <w:tcBorders>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G3</w:t>
            </w: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675CF4">
            <w:pPr>
              <w:tabs>
                <w:tab w:val="left" w:pos="284"/>
                <w:tab w:val="left" w:pos="5954"/>
              </w:tabs>
              <w:spacing w:before="60" w:after="60"/>
              <w:jc w:val="center"/>
              <w:rPr>
                <w:b/>
                <w:bCs/>
              </w:rPr>
            </w:pPr>
            <w:r>
              <w:rPr>
                <w:b/>
                <w:bCs/>
              </w:rPr>
              <w:t>G3.1</w:t>
            </w:r>
          </w:p>
        </w:tc>
        <w:tc>
          <w:tcPr>
            <w:tcW w:w="6696" w:type="dxa"/>
            <w:tcBorders>
              <w:top w:val="single" w:sz="6" w:space="0" w:color="000000"/>
              <w:bottom w:val="single" w:sz="4" w:space="0" w:color="auto"/>
            </w:tcBorders>
            <w:shd w:val="clear" w:color="auto" w:fill="auto"/>
          </w:tcPr>
          <w:p w:rsidR="00675CF4" w:rsidRPr="004D492B" w:rsidRDefault="00675CF4" w:rsidP="00063F9F">
            <w:pPr>
              <w:tabs>
                <w:tab w:val="left" w:pos="284"/>
                <w:tab w:val="left" w:pos="5954"/>
              </w:tabs>
              <w:jc w:val="both"/>
              <w:rPr>
                <w:bCs/>
              </w:rPr>
            </w:pPr>
            <w:r>
              <w:rPr>
                <w:bCs/>
                <w:color w:val="FF0000"/>
              </w:rPr>
              <w:t xml:space="preserve">Xác định được nhóm </w:t>
            </w:r>
            <w:r w:rsidRPr="007F5F0B">
              <w:rPr>
                <w:bCs/>
              </w:rPr>
              <w:t>để tham gia hoạt động</w:t>
            </w:r>
            <w:r w:rsidRPr="001A7F34">
              <w:rPr>
                <w:bCs/>
              </w:rPr>
              <w:t>,</w:t>
            </w:r>
            <w:r>
              <w:rPr>
                <w:bCs/>
              </w:rPr>
              <w:t xml:space="preserve"> </w:t>
            </w:r>
            <w:r>
              <w:rPr>
                <w:bCs/>
                <w:color w:val="FF0000"/>
              </w:rPr>
              <w:t xml:space="preserve">xác định được </w:t>
            </w:r>
            <w:r w:rsidRPr="001A7F34">
              <w:rPr>
                <w:bCs/>
              </w:rPr>
              <w:t xml:space="preserve">kế hoạch phân công công việc, </w:t>
            </w:r>
            <w:r>
              <w:rPr>
                <w:bCs/>
                <w:color w:val="FF0000"/>
              </w:rPr>
              <w:t xml:space="preserve">xác định được </w:t>
            </w:r>
            <w:r w:rsidRPr="007F5F0B">
              <w:rPr>
                <w:bCs/>
              </w:rPr>
              <w:t xml:space="preserve">kế hoạch </w:t>
            </w:r>
            <w:r>
              <w:rPr>
                <w:bCs/>
              </w:rPr>
              <w:t xml:space="preserve">kiểm tra đánh giá cũng như </w:t>
            </w:r>
            <w:r w:rsidRPr="001A7F34">
              <w:rPr>
                <w:bCs/>
              </w:rPr>
              <w:t xml:space="preserve">rút kinh nghiệm </w:t>
            </w:r>
            <w:r>
              <w:rPr>
                <w:bCs/>
              </w:rPr>
              <w:t>để nhóm cùng</w:t>
            </w:r>
            <w:r w:rsidRPr="001A7F34">
              <w:rPr>
                <w:bCs/>
              </w:rPr>
              <w:t xml:space="preserve"> tồn tại và phát triển có hiệu quả.</w:t>
            </w:r>
          </w:p>
        </w:tc>
        <w:tc>
          <w:tcPr>
            <w:tcW w:w="1320" w:type="dxa"/>
            <w:tcBorders>
              <w:top w:val="single" w:sz="6" w:space="0" w:color="000000"/>
              <w:bottom w:val="single" w:sz="6" w:space="0" w:color="000000"/>
            </w:tcBorders>
            <w:shd w:val="clear" w:color="auto" w:fill="auto"/>
          </w:tcPr>
          <w:p w:rsidR="00675CF4" w:rsidRPr="0077245E" w:rsidRDefault="00675CF4" w:rsidP="00063F9F">
            <w:pPr>
              <w:tabs>
                <w:tab w:val="left" w:pos="284"/>
                <w:tab w:val="left" w:pos="5954"/>
              </w:tabs>
              <w:jc w:val="center"/>
              <w:rPr>
                <w:bCs/>
              </w:rPr>
            </w:pPr>
            <w:r>
              <w:rPr>
                <w:bCs/>
              </w:rPr>
              <w:t>3.1.2</w:t>
            </w:r>
          </w:p>
        </w:tc>
      </w:tr>
      <w:tr w:rsidR="00675CF4" w:rsidRPr="002455B3" w:rsidTr="00C27EB0">
        <w:tc>
          <w:tcPr>
            <w:tcW w:w="910" w:type="dxa"/>
            <w:vMerge/>
            <w:tcBorders>
              <w:right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p>
        </w:tc>
        <w:tc>
          <w:tcPr>
            <w:tcW w:w="703" w:type="dxa"/>
            <w:tcBorders>
              <w:top w:val="single" w:sz="4" w:space="0" w:color="auto"/>
              <w:left w:val="single" w:sz="4" w:space="0" w:color="auto"/>
              <w:bottom w:val="single" w:sz="4" w:space="0" w:color="auto"/>
            </w:tcBorders>
            <w:shd w:val="clear" w:color="auto" w:fill="auto"/>
          </w:tcPr>
          <w:p w:rsidR="00675CF4" w:rsidRPr="001A7F34" w:rsidRDefault="00675CF4" w:rsidP="00063F9F">
            <w:pPr>
              <w:tabs>
                <w:tab w:val="left" w:pos="284"/>
                <w:tab w:val="left" w:pos="5954"/>
              </w:tabs>
              <w:spacing w:before="60" w:after="60"/>
              <w:jc w:val="center"/>
              <w:rPr>
                <w:b/>
                <w:bCs/>
              </w:rPr>
            </w:pPr>
            <w:r>
              <w:rPr>
                <w:b/>
                <w:bCs/>
              </w:rPr>
              <w:t>G3.2</w:t>
            </w:r>
          </w:p>
        </w:tc>
        <w:tc>
          <w:tcPr>
            <w:tcW w:w="6696" w:type="dxa"/>
            <w:tcBorders>
              <w:top w:val="single" w:sz="4" w:space="0" w:color="auto"/>
              <w:bottom w:val="single" w:sz="4" w:space="0" w:color="auto"/>
              <w:right w:val="single" w:sz="4" w:space="0" w:color="auto"/>
            </w:tcBorders>
            <w:shd w:val="clear" w:color="auto" w:fill="auto"/>
          </w:tcPr>
          <w:p w:rsidR="00675CF4" w:rsidRPr="004D492B" w:rsidRDefault="00675CF4" w:rsidP="00063F9F">
            <w:pPr>
              <w:tabs>
                <w:tab w:val="left" w:pos="284"/>
                <w:tab w:val="left" w:pos="5954"/>
              </w:tabs>
              <w:jc w:val="both"/>
              <w:rPr>
                <w:bCs/>
              </w:rPr>
            </w:pPr>
            <w:r>
              <w:rPr>
                <w:bCs/>
                <w:color w:val="FF0000"/>
              </w:rPr>
              <w:t xml:space="preserve">Mô tả và tóm tắt được </w:t>
            </w:r>
            <w:r>
              <w:rPr>
                <w:bCs/>
              </w:rPr>
              <w:t xml:space="preserve">các nội dung cần </w:t>
            </w:r>
            <w:r w:rsidRPr="001A7F34">
              <w:rPr>
                <w:bCs/>
              </w:rPr>
              <w:t>giao tiếp bằng lời nói, văn viết</w:t>
            </w:r>
          </w:p>
        </w:tc>
        <w:tc>
          <w:tcPr>
            <w:tcW w:w="1320" w:type="dxa"/>
            <w:tcBorders>
              <w:top w:val="single" w:sz="6" w:space="0" w:color="000000"/>
              <w:left w:val="single" w:sz="4" w:space="0" w:color="auto"/>
              <w:bottom w:val="single" w:sz="6" w:space="0" w:color="000000"/>
            </w:tcBorders>
            <w:shd w:val="clear" w:color="auto" w:fill="auto"/>
          </w:tcPr>
          <w:p w:rsidR="00675CF4" w:rsidRPr="0077245E" w:rsidRDefault="00675CF4" w:rsidP="00063F9F">
            <w:pPr>
              <w:tabs>
                <w:tab w:val="left" w:pos="284"/>
                <w:tab w:val="left" w:pos="5954"/>
              </w:tabs>
              <w:jc w:val="center"/>
              <w:rPr>
                <w:bCs/>
              </w:rPr>
            </w:pPr>
            <w:r>
              <w:rPr>
                <w:bCs/>
              </w:rPr>
              <w:t>3.2.3</w:t>
            </w:r>
          </w:p>
        </w:tc>
      </w:tr>
      <w:tr w:rsidR="00675CF4" w:rsidRPr="002455B3" w:rsidTr="00C27EB0">
        <w:tc>
          <w:tcPr>
            <w:tcW w:w="910" w:type="dxa"/>
            <w:vMerge/>
            <w:tcBorders>
              <w:bottom w:val="single" w:sz="12" w:space="0" w:color="auto"/>
              <w:right w:val="single" w:sz="4" w:space="0" w:color="auto"/>
            </w:tcBorders>
            <w:shd w:val="clear" w:color="auto" w:fill="auto"/>
          </w:tcPr>
          <w:p w:rsidR="00675CF4" w:rsidRPr="00512556" w:rsidRDefault="00675CF4" w:rsidP="00063F9F">
            <w:pPr>
              <w:tabs>
                <w:tab w:val="left" w:pos="284"/>
                <w:tab w:val="left" w:pos="5954"/>
              </w:tabs>
              <w:spacing w:before="60" w:after="60"/>
              <w:jc w:val="both"/>
              <w:rPr>
                <w:bCs/>
              </w:rPr>
            </w:pPr>
          </w:p>
        </w:tc>
        <w:tc>
          <w:tcPr>
            <w:tcW w:w="703" w:type="dxa"/>
            <w:tcBorders>
              <w:top w:val="single" w:sz="4" w:space="0" w:color="auto"/>
              <w:left w:val="single" w:sz="4" w:space="0" w:color="auto"/>
              <w:bottom w:val="single" w:sz="12" w:space="0" w:color="auto"/>
            </w:tcBorders>
            <w:shd w:val="clear" w:color="auto" w:fill="auto"/>
          </w:tcPr>
          <w:p w:rsidR="00675CF4" w:rsidRPr="00675CF4" w:rsidRDefault="00675CF4" w:rsidP="00063F9F">
            <w:pPr>
              <w:tabs>
                <w:tab w:val="left" w:pos="284"/>
                <w:tab w:val="left" w:pos="5954"/>
              </w:tabs>
              <w:spacing w:before="60" w:after="60"/>
              <w:jc w:val="both"/>
              <w:rPr>
                <w:b/>
                <w:bCs/>
              </w:rPr>
            </w:pPr>
            <w:r w:rsidRPr="00675CF4">
              <w:rPr>
                <w:b/>
                <w:bCs/>
              </w:rPr>
              <w:t>G3.3</w:t>
            </w:r>
          </w:p>
        </w:tc>
        <w:tc>
          <w:tcPr>
            <w:tcW w:w="6696" w:type="dxa"/>
            <w:tcBorders>
              <w:top w:val="single" w:sz="4" w:space="0" w:color="auto"/>
              <w:bottom w:val="single" w:sz="12" w:space="0" w:color="auto"/>
              <w:right w:val="single" w:sz="4" w:space="0" w:color="auto"/>
            </w:tcBorders>
            <w:shd w:val="clear" w:color="auto" w:fill="auto"/>
          </w:tcPr>
          <w:p w:rsidR="00675CF4" w:rsidRPr="004D492B" w:rsidRDefault="00675CF4" w:rsidP="00063F9F">
            <w:pPr>
              <w:tabs>
                <w:tab w:val="left" w:pos="284"/>
                <w:tab w:val="left" w:pos="5954"/>
              </w:tabs>
              <w:jc w:val="both"/>
              <w:rPr>
                <w:bCs/>
              </w:rPr>
            </w:pPr>
            <w:r>
              <w:rPr>
                <w:bCs/>
                <w:color w:val="FF0000"/>
              </w:rPr>
              <w:t xml:space="preserve">Mô tả và tóm tắt được </w:t>
            </w:r>
            <w:r>
              <w:rPr>
                <w:bCs/>
              </w:rPr>
              <w:t xml:space="preserve">các nội dung cần </w:t>
            </w:r>
            <w:r w:rsidRPr="001A7F34">
              <w:rPr>
                <w:bCs/>
              </w:rPr>
              <w:t>giao tiếp bằng phương tiện điện tử/đa truyền thông</w:t>
            </w:r>
          </w:p>
        </w:tc>
        <w:tc>
          <w:tcPr>
            <w:tcW w:w="1320" w:type="dxa"/>
            <w:tcBorders>
              <w:top w:val="single" w:sz="6" w:space="0" w:color="000000"/>
              <w:left w:val="single" w:sz="4" w:space="0" w:color="auto"/>
              <w:bottom w:val="single" w:sz="12" w:space="0" w:color="auto"/>
            </w:tcBorders>
            <w:shd w:val="clear" w:color="auto" w:fill="auto"/>
          </w:tcPr>
          <w:p w:rsidR="00675CF4" w:rsidRPr="0077245E" w:rsidRDefault="00675CF4" w:rsidP="00063F9F">
            <w:pPr>
              <w:tabs>
                <w:tab w:val="left" w:pos="284"/>
                <w:tab w:val="left" w:pos="5954"/>
              </w:tabs>
              <w:jc w:val="center"/>
              <w:rPr>
                <w:bCs/>
              </w:rPr>
            </w:pPr>
            <w:r>
              <w:rPr>
                <w:bCs/>
              </w:rPr>
              <w:t>3.2.4</w:t>
            </w:r>
          </w:p>
        </w:tc>
      </w:tr>
    </w:tbl>
    <w:p w:rsidR="002316C9" w:rsidRPr="00182878" w:rsidRDefault="002316C9" w:rsidP="002316C9">
      <w:pPr>
        <w:spacing w:before="60" w:after="60"/>
        <w:jc w:val="both"/>
        <w:rPr>
          <w:bCs/>
        </w:rPr>
      </w:pPr>
    </w:p>
    <w:p w:rsidR="002316C9" w:rsidRPr="008A4D99" w:rsidRDefault="002316C9" w:rsidP="00014DD9">
      <w:pPr>
        <w:numPr>
          <w:ilvl w:val="0"/>
          <w:numId w:val="1"/>
        </w:numPr>
        <w:tabs>
          <w:tab w:val="left" w:pos="567"/>
          <w:tab w:val="left" w:pos="5954"/>
        </w:tabs>
        <w:spacing w:before="60" w:after="60"/>
        <w:ind w:hanging="720"/>
        <w:jc w:val="both"/>
        <w:rPr>
          <w:bCs/>
          <w:lang w:val="de-DE"/>
        </w:rPr>
      </w:pPr>
      <w:r w:rsidRPr="008A4D99">
        <w:rPr>
          <w:b/>
          <w:bCs/>
          <w:lang w:val="de-DE"/>
        </w:rPr>
        <w:t>Tài liệu học tập</w:t>
      </w:r>
    </w:p>
    <w:p w:rsidR="002316C9" w:rsidRDefault="002316C9" w:rsidP="002316C9">
      <w:pPr>
        <w:spacing w:before="60" w:after="60"/>
        <w:ind w:firstLine="284"/>
        <w:jc w:val="both"/>
        <w:rPr>
          <w:lang w:val="de-DE"/>
        </w:rPr>
      </w:pPr>
      <w:r w:rsidRPr="008A4D99">
        <w:rPr>
          <w:b/>
          <w:bCs/>
          <w:lang w:val="de-DE"/>
        </w:rPr>
        <w:t xml:space="preserve">- </w:t>
      </w:r>
      <w:r w:rsidRPr="008A4D99">
        <w:rPr>
          <w:lang w:val="de-DE"/>
        </w:rPr>
        <w:t>Sách, giáo trình chính:</w:t>
      </w:r>
    </w:p>
    <w:p w:rsidR="002316C9" w:rsidRDefault="002316C9" w:rsidP="00014DD9">
      <w:pPr>
        <w:pStyle w:val="ListParagraph"/>
        <w:numPr>
          <w:ilvl w:val="0"/>
          <w:numId w:val="11"/>
        </w:numPr>
        <w:spacing w:before="60" w:after="60"/>
        <w:ind w:left="1134" w:hanging="425"/>
        <w:contextualSpacing/>
        <w:jc w:val="both"/>
        <w:rPr>
          <w:lang w:val="de-DE"/>
        </w:rPr>
      </w:pPr>
      <w:r w:rsidRPr="0038190F">
        <w:rPr>
          <w:lang w:val="de-DE"/>
        </w:rPr>
        <w:t xml:space="preserve">Trịnh Khánh Sơn, </w:t>
      </w:r>
      <w:r w:rsidRPr="0038190F">
        <w:rPr>
          <w:i/>
          <w:lang w:val="de-DE"/>
        </w:rPr>
        <w:t>Bài giảng Vi sinh thực phẩm</w:t>
      </w:r>
      <w:r w:rsidRPr="0038190F">
        <w:rPr>
          <w:lang w:val="de-DE"/>
        </w:rPr>
        <w:t>, 2014</w:t>
      </w:r>
    </w:p>
    <w:p w:rsidR="002316C9" w:rsidRPr="0038190F" w:rsidRDefault="002316C9" w:rsidP="00014DD9">
      <w:pPr>
        <w:pStyle w:val="ListParagraph"/>
        <w:numPr>
          <w:ilvl w:val="0"/>
          <w:numId w:val="11"/>
        </w:numPr>
        <w:spacing w:before="60" w:after="60"/>
        <w:ind w:left="1134" w:hanging="425"/>
        <w:contextualSpacing/>
        <w:jc w:val="both"/>
        <w:rPr>
          <w:lang w:val="de-DE"/>
        </w:rPr>
      </w:pPr>
      <w:r w:rsidRPr="00C65CE1">
        <w:t xml:space="preserve">Nguyễn Lân Dũng, Nguyễn Đình Quyến, Phạm Văn Ty, </w:t>
      </w:r>
      <w:r w:rsidRPr="0038190F">
        <w:rPr>
          <w:i/>
        </w:rPr>
        <w:t>Vi sinh vật học</w:t>
      </w:r>
      <w:r w:rsidRPr="00C65CE1">
        <w:t>, NXB Giáo Dục, Hà Nội, 2002</w:t>
      </w:r>
    </w:p>
    <w:p w:rsidR="002316C9" w:rsidRDefault="002316C9" w:rsidP="002316C9">
      <w:pPr>
        <w:spacing w:before="60" w:after="60"/>
        <w:ind w:firstLine="284"/>
        <w:jc w:val="both"/>
        <w:rPr>
          <w:lang w:val="de-DE"/>
        </w:rPr>
      </w:pPr>
      <w:r w:rsidRPr="00937883">
        <w:rPr>
          <w:b/>
          <w:lang w:val="de-DE"/>
        </w:rPr>
        <w:t>-</w:t>
      </w:r>
      <w:r w:rsidRPr="008A4D99">
        <w:rPr>
          <w:lang w:val="de-DE"/>
        </w:rPr>
        <w:t xml:space="preserve"> Sách (TLTK) tham khảo:</w:t>
      </w:r>
    </w:p>
    <w:p w:rsidR="002316C9" w:rsidRPr="00C65CE1" w:rsidRDefault="002316C9" w:rsidP="00014DD9">
      <w:pPr>
        <w:numPr>
          <w:ilvl w:val="0"/>
          <w:numId w:val="20"/>
        </w:numPr>
        <w:tabs>
          <w:tab w:val="left" w:pos="0"/>
        </w:tabs>
        <w:spacing w:line="288" w:lineRule="auto"/>
        <w:ind w:left="1080"/>
        <w:jc w:val="both"/>
      </w:pPr>
      <w:r w:rsidRPr="00C65CE1">
        <w:lastRenderedPageBreak/>
        <w:t xml:space="preserve">Lương Đức Phẩm, </w:t>
      </w:r>
      <w:r w:rsidRPr="00C65CE1">
        <w:rPr>
          <w:i/>
        </w:rPr>
        <w:t>Vi sinh vật học và an toàn vệ sinh thực phẩm</w:t>
      </w:r>
      <w:r w:rsidRPr="00C65CE1">
        <w:t xml:space="preserve">, NXB Nông nghiệp, 2000, 423 trang. </w:t>
      </w:r>
    </w:p>
    <w:p w:rsidR="002316C9" w:rsidRPr="00C65CE1" w:rsidRDefault="002316C9" w:rsidP="00014DD9">
      <w:pPr>
        <w:numPr>
          <w:ilvl w:val="0"/>
          <w:numId w:val="20"/>
        </w:numPr>
        <w:tabs>
          <w:tab w:val="left" w:pos="0"/>
        </w:tabs>
        <w:spacing w:line="288" w:lineRule="auto"/>
        <w:ind w:left="1080"/>
        <w:jc w:val="both"/>
      </w:pPr>
      <w:r w:rsidRPr="00C65CE1">
        <w:t xml:space="preserve">Lê Xuân Phương, </w:t>
      </w:r>
      <w:r w:rsidRPr="00C65CE1">
        <w:rPr>
          <w:i/>
        </w:rPr>
        <w:t>Vi sinh vật công nghiệp</w:t>
      </w:r>
      <w:r w:rsidRPr="00C65CE1">
        <w:t>, NXB Xây Dựng, 2001, 385 trang.</w:t>
      </w:r>
    </w:p>
    <w:p w:rsidR="002316C9" w:rsidRPr="00C65CE1" w:rsidRDefault="002316C9" w:rsidP="00014DD9">
      <w:pPr>
        <w:numPr>
          <w:ilvl w:val="0"/>
          <w:numId w:val="20"/>
        </w:numPr>
        <w:tabs>
          <w:tab w:val="left" w:pos="0"/>
        </w:tabs>
        <w:spacing w:line="288" w:lineRule="auto"/>
        <w:ind w:left="1080"/>
        <w:jc w:val="both"/>
      </w:pPr>
      <w:r w:rsidRPr="00C65CE1">
        <w:t xml:space="preserve"> Prescott−Harley−Klein, </w:t>
      </w:r>
      <w:r w:rsidRPr="00C65CE1">
        <w:rPr>
          <w:i/>
        </w:rPr>
        <w:t>Microbiology</w:t>
      </w:r>
      <w:r w:rsidRPr="00C65CE1">
        <w:t xml:space="preserve">, Fifth Edition, The McGraw−Hill Companies, 2002, 1447p. </w:t>
      </w:r>
    </w:p>
    <w:p w:rsidR="002316C9" w:rsidRPr="00C65CE1" w:rsidRDefault="002316C9" w:rsidP="00014DD9">
      <w:pPr>
        <w:numPr>
          <w:ilvl w:val="0"/>
          <w:numId w:val="20"/>
        </w:numPr>
        <w:tabs>
          <w:tab w:val="left" w:pos="0"/>
        </w:tabs>
        <w:spacing w:line="288" w:lineRule="auto"/>
        <w:ind w:left="1080"/>
        <w:jc w:val="both"/>
      </w:pPr>
      <w:r w:rsidRPr="00C65CE1">
        <w:t>Hogg, S</w:t>
      </w:r>
      <w:r w:rsidRPr="00C65CE1">
        <w:rPr>
          <w:i/>
        </w:rPr>
        <w:t>., Essential Microbiology</w:t>
      </w:r>
      <w:r w:rsidRPr="00C65CE1">
        <w:t>, John Wiley and Sons Ltd, 2005, 481p.</w:t>
      </w:r>
    </w:p>
    <w:p w:rsidR="002316C9" w:rsidRPr="00C65CE1" w:rsidRDefault="002316C9" w:rsidP="00014DD9">
      <w:pPr>
        <w:numPr>
          <w:ilvl w:val="0"/>
          <w:numId w:val="20"/>
        </w:numPr>
        <w:tabs>
          <w:tab w:val="left" w:pos="0"/>
        </w:tabs>
        <w:spacing w:after="200" w:line="288" w:lineRule="auto"/>
        <w:ind w:left="1080"/>
        <w:jc w:val="both"/>
      </w:pPr>
      <w:r w:rsidRPr="00C65CE1">
        <w:t xml:space="preserve">Talaro-Talaro, </w:t>
      </w:r>
      <w:r w:rsidRPr="00C65CE1">
        <w:rPr>
          <w:i/>
        </w:rPr>
        <w:t>Foundations in Microbiology</w:t>
      </w:r>
      <w:r w:rsidRPr="00C65CE1">
        <w:t>, Fourth edition, The McGraw−Hill Companies, 2002, 890p.</w:t>
      </w:r>
    </w:p>
    <w:p w:rsidR="002316C9" w:rsidRPr="008A4D99" w:rsidRDefault="002316C9" w:rsidP="00014DD9">
      <w:pPr>
        <w:numPr>
          <w:ilvl w:val="0"/>
          <w:numId w:val="1"/>
        </w:numPr>
        <w:tabs>
          <w:tab w:val="left" w:pos="567"/>
          <w:tab w:val="left" w:pos="5954"/>
        </w:tabs>
        <w:spacing w:before="60" w:after="60"/>
        <w:ind w:hanging="720"/>
        <w:jc w:val="both"/>
        <w:rPr>
          <w:bCs/>
          <w:color w:val="FF0000"/>
          <w:lang w:val="de-DE"/>
        </w:rPr>
      </w:pPr>
      <w:r>
        <w:rPr>
          <w:b/>
          <w:bCs/>
          <w:lang w:val="de-DE"/>
        </w:rPr>
        <w:t>Đ</w:t>
      </w:r>
      <w:r w:rsidRPr="008A4D99">
        <w:rPr>
          <w:b/>
          <w:bCs/>
          <w:lang w:val="de-DE"/>
        </w:rPr>
        <w:t>ánh giá sinh viên:</w:t>
      </w:r>
    </w:p>
    <w:p w:rsidR="002316C9" w:rsidRDefault="002316C9" w:rsidP="002316C9">
      <w:pPr>
        <w:spacing w:before="60" w:after="60"/>
        <w:ind w:firstLine="720"/>
        <w:jc w:val="both"/>
        <w:rPr>
          <w:b/>
          <w:lang w:val="de-DE"/>
        </w:rPr>
      </w:pPr>
      <w:r>
        <w:rPr>
          <w:lang w:val="de-DE"/>
        </w:rPr>
        <w:t xml:space="preserve">- Thang điểm: </w:t>
      </w:r>
      <w:r w:rsidRPr="00142E1D">
        <w:rPr>
          <w:b/>
          <w:lang w:val="de-DE"/>
        </w:rPr>
        <w:t>10</w:t>
      </w:r>
    </w:p>
    <w:p w:rsidR="002316C9" w:rsidRPr="003848EA" w:rsidRDefault="002316C9" w:rsidP="002316C9">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4306"/>
        <w:gridCol w:w="1417"/>
        <w:gridCol w:w="1466"/>
        <w:gridCol w:w="936"/>
        <w:gridCol w:w="741"/>
      </w:tblGrid>
      <w:tr w:rsidR="002316C9" w:rsidRPr="008C36D2" w:rsidTr="00063F9F">
        <w:tc>
          <w:tcPr>
            <w:tcW w:w="39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Hình thức KT</w:t>
            </w:r>
          </w:p>
        </w:tc>
        <w:tc>
          <w:tcPr>
            <w:tcW w:w="2236"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Nội dung</w:t>
            </w:r>
          </w:p>
        </w:tc>
        <w:tc>
          <w:tcPr>
            <w:tcW w:w="73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Thời điểm</w:t>
            </w:r>
          </w:p>
        </w:tc>
        <w:tc>
          <w:tcPr>
            <w:tcW w:w="761" w:type="pct"/>
            <w:shd w:val="pct30" w:color="FFFF00" w:fill="FFFFFF"/>
          </w:tcPr>
          <w:p w:rsidR="002316C9" w:rsidRDefault="002316C9" w:rsidP="00063F9F">
            <w:pPr>
              <w:spacing w:before="60" w:after="60"/>
              <w:jc w:val="center"/>
              <w:rPr>
                <w:b/>
                <w:bCs/>
                <w:color w:val="0033CC"/>
                <w:lang w:val="de-DE"/>
              </w:rPr>
            </w:pPr>
            <w:r>
              <w:rPr>
                <w:b/>
                <w:bCs/>
                <w:color w:val="0033CC"/>
                <w:lang w:val="de-DE"/>
              </w:rPr>
              <w:t>Công cụ KT</w:t>
            </w:r>
          </w:p>
        </w:tc>
        <w:tc>
          <w:tcPr>
            <w:tcW w:w="486" w:type="pct"/>
            <w:shd w:val="pct30" w:color="FFFF00" w:fill="FFFFFF"/>
          </w:tcPr>
          <w:p w:rsidR="002316C9" w:rsidRDefault="002316C9" w:rsidP="00063F9F">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2316C9" w:rsidRPr="008C36D2" w:rsidRDefault="002316C9" w:rsidP="00063F9F">
            <w:pPr>
              <w:spacing w:before="60" w:after="60"/>
              <w:jc w:val="center"/>
              <w:rPr>
                <w:b/>
                <w:bCs/>
                <w:color w:val="0033CC"/>
                <w:lang w:val="de-DE"/>
              </w:rPr>
            </w:pPr>
            <w:r>
              <w:rPr>
                <w:b/>
                <w:bCs/>
                <w:color w:val="0033CC"/>
                <w:lang w:val="de-DE"/>
              </w:rPr>
              <w:t>Tỉ lệ (%)</w:t>
            </w:r>
          </w:p>
        </w:tc>
      </w:tr>
      <w:tr w:rsidR="002316C9" w:rsidRPr="000919F3" w:rsidTr="00063F9F">
        <w:tc>
          <w:tcPr>
            <w:tcW w:w="4129" w:type="pct"/>
            <w:gridSpan w:val="4"/>
            <w:shd w:val="clear" w:color="auto" w:fill="auto"/>
            <w:vAlign w:val="center"/>
          </w:tcPr>
          <w:p w:rsidR="002316C9" w:rsidRPr="000919F3" w:rsidRDefault="002316C9" w:rsidP="00063F9F">
            <w:pPr>
              <w:rPr>
                <w:b/>
                <w:bCs/>
                <w:lang w:val="de-DE"/>
              </w:rPr>
            </w:pPr>
            <w:r>
              <w:rPr>
                <w:b/>
                <w:bCs/>
                <w:lang w:val="de-DE"/>
              </w:rPr>
              <w:t>Kiểm tra vấn đáp</w:t>
            </w:r>
          </w:p>
        </w:tc>
        <w:tc>
          <w:tcPr>
            <w:tcW w:w="486" w:type="pct"/>
          </w:tcPr>
          <w:p w:rsidR="002316C9" w:rsidRDefault="002316C9" w:rsidP="00063F9F">
            <w:pPr>
              <w:jc w:val="center"/>
              <w:rPr>
                <w:b/>
                <w:bCs/>
                <w:lang w:val="de-DE"/>
              </w:rPr>
            </w:pPr>
          </w:p>
        </w:tc>
        <w:tc>
          <w:tcPr>
            <w:tcW w:w="385" w:type="pct"/>
          </w:tcPr>
          <w:p w:rsidR="002316C9" w:rsidRPr="000919F3" w:rsidRDefault="00190C79" w:rsidP="00063F9F">
            <w:pPr>
              <w:jc w:val="center"/>
              <w:rPr>
                <w:b/>
                <w:bCs/>
                <w:lang w:val="de-DE"/>
              </w:rPr>
            </w:pPr>
            <w:r>
              <w:rPr>
                <w:b/>
                <w:bCs/>
                <w:lang w:val="de-DE"/>
              </w:rPr>
              <w:t>25</w:t>
            </w:r>
          </w:p>
        </w:tc>
      </w:tr>
      <w:tr w:rsidR="002316C9" w:rsidRPr="000919F3" w:rsidTr="00063F9F">
        <w:tc>
          <w:tcPr>
            <w:tcW w:w="396" w:type="pct"/>
            <w:shd w:val="clear" w:color="auto" w:fill="auto"/>
            <w:vAlign w:val="center"/>
          </w:tcPr>
          <w:p w:rsidR="002316C9" w:rsidRPr="000919F3" w:rsidRDefault="002316C9" w:rsidP="00063F9F">
            <w:pPr>
              <w:rPr>
                <w:bCs/>
                <w:lang w:val="de-DE"/>
              </w:rPr>
            </w:pPr>
          </w:p>
        </w:tc>
        <w:tc>
          <w:tcPr>
            <w:tcW w:w="2236" w:type="pct"/>
            <w:shd w:val="clear" w:color="auto" w:fill="auto"/>
          </w:tcPr>
          <w:p w:rsidR="002316C9" w:rsidRPr="00015625" w:rsidRDefault="002316C9" w:rsidP="00014DD9">
            <w:pPr>
              <w:pStyle w:val="ListParagraph"/>
              <w:numPr>
                <w:ilvl w:val="0"/>
                <w:numId w:val="19"/>
              </w:numPr>
              <w:ind w:left="371"/>
              <w:contextualSpacing/>
              <w:jc w:val="both"/>
              <w:rPr>
                <w:bCs/>
                <w:lang w:val="de-DE"/>
              </w:rPr>
            </w:pPr>
            <w:r w:rsidRPr="00015625">
              <w:rPr>
                <w:bCs/>
                <w:lang w:val="de-DE"/>
              </w:rPr>
              <w:t>Nội dung báo quát tất cả các chuẩn đầu ra của môn học</w:t>
            </w:r>
            <w:r w:rsidR="00190C79">
              <w:rPr>
                <w:bCs/>
                <w:lang w:val="de-DE"/>
              </w:rPr>
              <w:t xml:space="preserve">  </w:t>
            </w:r>
          </w:p>
          <w:p w:rsidR="002316C9" w:rsidRPr="00015625" w:rsidRDefault="002316C9" w:rsidP="00014DD9">
            <w:pPr>
              <w:pStyle w:val="ListParagraph"/>
              <w:numPr>
                <w:ilvl w:val="0"/>
                <w:numId w:val="19"/>
              </w:numPr>
              <w:ind w:left="371"/>
              <w:contextualSpacing/>
              <w:jc w:val="both"/>
              <w:rPr>
                <w:bCs/>
                <w:lang w:val="de-DE"/>
              </w:rPr>
            </w:pPr>
            <w:r w:rsidRPr="00015625">
              <w:rPr>
                <w:bCs/>
                <w:lang w:val="de-DE"/>
              </w:rPr>
              <w:t>Thời gian 5-10 phút/sinh viên</w:t>
            </w:r>
          </w:p>
        </w:tc>
        <w:tc>
          <w:tcPr>
            <w:tcW w:w="736" w:type="pct"/>
            <w:shd w:val="clear" w:color="auto" w:fill="auto"/>
          </w:tcPr>
          <w:p w:rsidR="002316C9" w:rsidRPr="000919F3" w:rsidRDefault="002316C9" w:rsidP="00063F9F">
            <w:pPr>
              <w:jc w:val="center"/>
              <w:rPr>
                <w:bCs/>
                <w:lang w:val="de-DE"/>
              </w:rPr>
            </w:pPr>
            <w:r>
              <w:rPr>
                <w:bCs/>
                <w:lang w:val="de-DE"/>
              </w:rPr>
              <w:t>Tuần 6-15</w:t>
            </w:r>
          </w:p>
        </w:tc>
        <w:tc>
          <w:tcPr>
            <w:tcW w:w="761" w:type="pct"/>
          </w:tcPr>
          <w:p w:rsidR="002316C9" w:rsidRDefault="002316C9" w:rsidP="00063F9F">
            <w:pPr>
              <w:jc w:val="center"/>
              <w:rPr>
                <w:bCs/>
                <w:lang w:val="de-DE"/>
              </w:rPr>
            </w:pPr>
            <w:r>
              <w:rPr>
                <w:bCs/>
                <w:lang w:val="de-DE"/>
              </w:rPr>
              <w:t xml:space="preserve">Vấn đáp </w:t>
            </w:r>
          </w:p>
          <w:p w:rsidR="002316C9" w:rsidRPr="000919F3" w:rsidRDefault="002316C9" w:rsidP="00063F9F">
            <w:pPr>
              <w:jc w:val="center"/>
              <w:rPr>
                <w:bCs/>
                <w:lang w:val="de-DE"/>
              </w:rPr>
            </w:pPr>
            <w:r>
              <w:rPr>
                <w:bCs/>
                <w:lang w:val="de-DE"/>
              </w:rPr>
              <w:t>(02 lần)</w:t>
            </w:r>
          </w:p>
        </w:tc>
        <w:tc>
          <w:tcPr>
            <w:tcW w:w="486" w:type="pct"/>
          </w:tcPr>
          <w:p w:rsidR="002316C9" w:rsidRDefault="00C27EB0" w:rsidP="00063F9F">
            <w:pPr>
              <w:jc w:val="center"/>
              <w:rPr>
                <w:bCs/>
                <w:lang w:val="de-DE"/>
              </w:rPr>
            </w:pPr>
            <w:r>
              <w:rPr>
                <w:bCs/>
                <w:lang w:val="de-DE"/>
              </w:rPr>
              <w:t>G</w:t>
            </w:r>
            <w:r w:rsidR="002316C9">
              <w:rPr>
                <w:bCs/>
                <w:lang w:val="de-DE"/>
              </w:rPr>
              <w:t>1.1-</w:t>
            </w:r>
            <w:r>
              <w:rPr>
                <w:bCs/>
                <w:lang w:val="de-DE"/>
              </w:rPr>
              <w:t>G</w:t>
            </w:r>
            <w:r w:rsidR="002316C9">
              <w:rPr>
                <w:bCs/>
                <w:lang w:val="de-DE"/>
              </w:rPr>
              <w:t>1.3</w:t>
            </w:r>
            <w:r>
              <w:rPr>
                <w:bCs/>
                <w:lang w:val="de-DE"/>
              </w:rPr>
              <w:t xml:space="preserve">, </w:t>
            </w:r>
          </w:p>
          <w:p w:rsidR="002316C9" w:rsidRPr="000919F3" w:rsidRDefault="00C27EB0" w:rsidP="00C27EB0">
            <w:pPr>
              <w:jc w:val="center"/>
              <w:rPr>
                <w:bCs/>
                <w:lang w:val="de-DE"/>
              </w:rPr>
            </w:pPr>
            <w:r>
              <w:rPr>
                <w:bCs/>
                <w:lang w:val="de-DE"/>
              </w:rPr>
              <w:t>G</w:t>
            </w:r>
            <w:r w:rsidR="002316C9">
              <w:rPr>
                <w:bCs/>
                <w:lang w:val="de-DE"/>
              </w:rPr>
              <w:t>2.1-</w:t>
            </w:r>
            <w:r>
              <w:rPr>
                <w:bCs/>
                <w:lang w:val="de-DE"/>
              </w:rPr>
              <w:t>G</w:t>
            </w:r>
            <w:r w:rsidR="002316C9">
              <w:rPr>
                <w:bCs/>
                <w:lang w:val="de-DE"/>
              </w:rPr>
              <w:t>2.5</w:t>
            </w:r>
          </w:p>
        </w:tc>
        <w:tc>
          <w:tcPr>
            <w:tcW w:w="385" w:type="pct"/>
          </w:tcPr>
          <w:p w:rsidR="002316C9" w:rsidRPr="000919F3" w:rsidRDefault="002316C9" w:rsidP="00063F9F">
            <w:pPr>
              <w:jc w:val="center"/>
              <w:rPr>
                <w:bCs/>
                <w:lang w:val="de-DE"/>
              </w:rPr>
            </w:pPr>
          </w:p>
        </w:tc>
      </w:tr>
      <w:tr w:rsidR="00190C79" w:rsidRPr="000919F3" w:rsidTr="00190C79">
        <w:tc>
          <w:tcPr>
            <w:tcW w:w="4615" w:type="pct"/>
            <w:gridSpan w:val="5"/>
            <w:shd w:val="clear" w:color="auto" w:fill="auto"/>
            <w:vAlign w:val="center"/>
          </w:tcPr>
          <w:p w:rsidR="00190C79" w:rsidRPr="00190C79" w:rsidRDefault="00190C79" w:rsidP="00190C79">
            <w:pPr>
              <w:rPr>
                <w:b/>
                <w:bCs/>
                <w:lang w:val="de-DE"/>
              </w:rPr>
            </w:pPr>
            <w:r w:rsidRPr="00190C79">
              <w:rPr>
                <w:b/>
                <w:bCs/>
                <w:lang w:val="de-DE"/>
              </w:rPr>
              <w:t>Báo cáo, thuyết trình</w:t>
            </w:r>
          </w:p>
        </w:tc>
        <w:tc>
          <w:tcPr>
            <w:tcW w:w="385" w:type="pct"/>
          </w:tcPr>
          <w:p w:rsidR="00190C79" w:rsidRPr="00190C79" w:rsidRDefault="00190C79" w:rsidP="00063F9F">
            <w:pPr>
              <w:jc w:val="center"/>
              <w:rPr>
                <w:b/>
                <w:bCs/>
                <w:lang w:val="de-DE"/>
              </w:rPr>
            </w:pPr>
            <w:r w:rsidRPr="00190C79">
              <w:rPr>
                <w:b/>
                <w:bCs/>
                <w:lang w:val="de-DE"/>
              </w:rPr>
              <w:t>25</w:t>
            </w:r>
          </w:p>
        </w:tc>
      </w:tr>
      <w:tr w:rsidR="00190C79" w:rsidRPr="000919F3" w:rsidTr="00063F9F">
        <w:tc>
          <w:tcPr>
            <w:tcW w:w="396" w:type="pct"/>
            <w:shd w:val="clear" w:color="auto" w:fill="auto"/>
            <w:vAlign w:val="center"/>
          </w:tcPr>
          <w:p w:rsidR="00190C79" w:rsidRPr="000919F3" w:rsidRDefault="00190C79" w:rsidP="00063F9F">
            <w:pPr>
              <w:rPr>
                <w:bCs/>
                <w:lang w:val="de-DE"/>
              </w:rPr>
            </w:pPr>
          </w:p>
        </w:tc>
        <w:tc>
          <w:tcPr>
            <w:tcW w:w="2236" w:type="pct"/>
            <w:shd w:val="clear" w:color="auto" w:fill="auto"/>
          </w:tcPr>
          <w:p w:rsidR="00190C79" w:rsidRPr="00015625" w:rsidRDefault="00190C79" w:rsidP="00014DD9">
            <w:pPr>
              <w:pStyle w:val="ListParagraph"/>
              <w:numPr>
                <w:ilvl w:val="0"/>
                <w:numId w:val="19"/>
              </w:numPr>
              <w:ind w:left="371"/>
              <w:contextualSpacing/>
              <w:jc w:val="both"/>
              <w:rPr>
                <w:bCs/>
                <w:lang w:val="de-DE"/>
              </w:rPr>
            </w:pPr>
            <w:r>
              <w:rPr>
                <w:bCs/>
                <w:lang w:val="de-DE"/>
              </w:rPr>
              <w:t>Nội dung bao quát các chuẩn đầu ra của môn học. Nội dung báo cáo thuyết trình nằm trong chương 2 của đề cương chi tiết</w:t>
            </w:r>
          </w:p>
        </w:tc>
        <w:tc>
          <w:tcPr>
            <w:tcW w:w="736" w:type="pct"/>
            <w:shd w:val="clear" w:color="auto" w:fill="auto"/>
          </w:tcPr>
          <w:p w:rsidR="00190C79" w:rsidRDefault="00190C79" w:rsidP="00063F9F">
            <w:pPr>
              <w:jc w:val="center"/>
              <w:rPr>
                <w:bCs/>
                <w:lang w:val="de-DE"/>
              </w:rPr>
            </w:pPr>
            <w:r>
              <w:rPr>
                <w:bCs/>
                <w:lang w:val="de-DE"/>
              </w:rPr>
              <w:t>Tuần 6-15</w:t>
            </w:r>
          </w:p>
        </w:tc>
        <w:tc>
          <w:tcPr>
            <w:tcW w:w="761" w:type="pct"/>
          </w:tcPr>
          <w:p w:rsidR="00190C79" w:rsidRDefault="00190C79" w:rsidP="00063F9F">
            <w:pPr>
              <w:jc w:val="center"/>
              <w:rPr>
                <w:bCs/>
                <w:lang w:val="de-DE"/>
              </w:rPr>
            </w:pPr>
          </w:p>
        </w:tc>
        <w:tc>
          <w:tcPr>
            <w:tcW w:w="486" w:type="pct"/>
          </w:tcPr>
          <w:p w:rsidR="00C27EB0" w:rsidRDefault="00C27EB0" w:rsidP="00C27EB0">
            <w:pPr>
              <w:jc w:val="center"/>
              <w:rPr>
                <w:bCs/>
                <w:lang w:val="de-DE"/>
              </w:rPr>
            </w:pPr>
            <w:r>
              <w:rPr>
                <w:bCs/>
                <w:lang w:val="de-DE"/>
              </w:rPr>
              <w:t xml:space="preserve">G1.1-G1.3, </w:t>
            </w:r>
          </w:p>
          <w:p w:rsidR="00C27EB0" w:rsidRDefault="00C27EB0" w:rsidP="00C27EB0">
            <w:pPr>
              <w:jc w:val="center"/>
              <w:rPr>
                <w:bCs/>
                <w:lang w:val="de-DE"/>
              </w:rPr>
            </w:pPr>
            <w:r>
              <w:rPr>
                <w:bCs/>
                <w:lang w:val="de-DE"/>
              </w:rPr>
              <w:t xml:space="preserve">G2.1-G2.5, </w:t>
            </w:r>
          </w:p>
          <w:p w:rsidR="00190C79" w:rsidRDefault="00C27EB0" w:rsidP="00C27EB0">
            <w:pPr>
              <w:jc w:val="center"/>
              <w:rPr>
                <w:bCs/>
                <w:lang w:val="de-DE"/>
              </w:rPr>
            </w:pPr>
            <w:r>
              <w:rPr>
                <w:bCs/>
                <w:lang w:val="de-DE"/>
              </w:rPr>
              <w:t>G3.1-G3.2</w:t>
            </w:r>
          </w:p>
        </w:tc>
        <w:tc>
          <w:tcPr>
            <w:tcW w:w="385" w:type="pct"/>
          </w:tcPr>
          <w:p w:rsidR="00190C79" w:rsidRPr="000919F3" w:rsidRDefault="00190C79" w:rsidP="00063F9F">
            <w:pPr>
              <w:jc w:val="center"/>
              <w:rPr>
                <w:bCs/>
                <w:lang w:val="de-DE"/>
              </w:rPr>
            </w:pPr>
          </w:p>
        </w:tc>
      </w:tr>
      <w:tr w:rsidR="002316C9" w:rsidRPr="005A1E30" w:rsidTr="00063F9F">
        <w:tc>
          <w:tcPr>
            <w:tcW w:w="3368" w:type="pct"/>
            <w:gridSpan w:val="3"/>
            <w:shd w:val="clear" w:color="auto" w:fill="auto"/>
            <w:vAlign w:val="center"/>
          </w:tcPr>
          <w:p w:rsidR="002316C9" w:rsidRPr="005A1E30" w:rsidRDefault="002316C9" w:rsidP="00063F9F">
            <w:pPr>
              <w:rPr>
                <w:b/>
                <w:bCs/>
                <w:lang w:val="de-DE"/>
              </w:rPr>
            </w:pPr>
            <w:r w:rsidRPr="00BB49C9">
              <w:rPr>
                <w:b/>
                <w:bCs/>
                <w:lang w:val="de-DE"/>
              </w:rPr>
              <w:t xml:space="preserve">Thi cuối </w:t>
            </w:r>
            <w:r>
              <w:rPr>
                <w:b/>
                <w:bCs/>
                <w:lang w:val="de-DE"/>
              </w:rPr>
              <w:t>kỳ</w:t>
            </w:r>
          </w:p>
        </w:tc>
        <w:tc>
          <w:tcPr>
            <w:tcW w:w="761" w:type="pct"/>
          </w:tcPr>
          <w:p w:rsidR="002316C9" w:rsidRDefault="002316C9" w:rsidP="00063F9F">
            <w:pPr>
              <w:jc w:val="center"/>
              <w:rPr>
                <w:b/>
                <w:bCs/>
                <w:lang w:val="de-DE"/>
              </w:rPr>
            </w:pPr>
          </w:p>
        </w:tc>
        <w:tc>
          <w:tcPr>
            <w:tcW w:w="486" w:type="pct"/>
          </w:tcPr>
          <w:p w:rsidR="002316C9" w:rsidRDefault="002316C9" w:rsidP="00063F9F">
            <w:pPr>
              <w:jc w:val="center"/>
              <w:rPr>
                <w:b/>
                <w:bCs/>
                <w:lang w:val="de-DE"/>
              </w:rPr>
            </w:pPr>
          </w:p>
        </w:tc>
        <w:tc>
          <w:tcPr>
            <w:tcW w:w="385" w:type="pct"/>
          </w:tcPr>
          <w:p w:rsidR="002316C9" w:rsidRPr="005A1E30" w:rsidRDefault="002316C9" w:rsidP="00063F9F">
            <w:pPr>
              <w:jc w:val="center"/>
              <w:rPr>
                <w:b/>
                <w:bCs/>
                <w:lang w:val="de-DE"/>
              </w:rPr>
            </w:pPr>
            <w:r>
              <w:rPr>
                <w:b/>
                <w:bCs/>
                <w:lang w:val="de-DE"/>
              </w:rPr>
              <w:t>50</w:t>
            </w:r>
          </w:p>
        </w:tc>
      </w:tr>
      <w:tr w:rsidR="002316C9" w:rsidRPr="00C72FBB" w:rsidTr="00063F9F">
        <w:tc>
          <w:tcPr>
            <w:tcW w:w="396" w:type="pct"/>
            <w:shd w:val="clear" w:color="auto" w:fill="auto"/>
            <w:vAlign w:val="center"/>
          </w:tcPr>
          <w:p w:rsidR="002316C9" w:rsidRPr="00C72FBB" w:rsidRDefault="002316C9" w:rsidP="00063F9F">
            <w:pPr>
              <w:rPr>
                <w:bCs/>
                <w:lang w:val="de-DE"/>
              </w:rPr>
            </w:pPr>
          </w:p>
        </w:tc>
        <w:tc>
          <w:tcPr>
            <w:tcW w:w="2236" w:type="pct"/>
            <w:shd w:val="clear" w:color="auto" w:fill="auto"/>
          </w:tcPr>
          <w:p w:rsidR="002316C9" w:rsidRPr="00015625" w:rsidRDefault="002316C9" w:rsidP="00014DD9">
            <w:pPr>
              <w:pStyle w:val="ListParagraph"/>
              <w:numPr>
                <w:ilvl w:val="0"/>
                <w:numId w:val="18"/>
              </w:numPr>
              <w:ind w:left="371"/>
              <w:contextualSpacing/>
              <w:jc w:val="both"/>
              <w:rPr>
                <w:lang w:val="de-DE"/>
              </w:rPr>
            </w:pPr>
            <w:r w:rsidRPr="00015625">
              <w:rPr>
                <w:lang w:val="de-DE"/>
              </w:rPr>
              <w:t>Nội dung bao quát tất cả các chuẩn đầu ra quan trọng của môn học.</w:t>
            </w:r>
          </w:p>
          <w:p w:rsidR="002316C9" w:rsidRPr="00C72FBB" w:rsidRDefault="002316C9" w:rsidP="00014DD9">
            <w:pPr>
              <w:pStyle w:val="ListParagraph"/>
              <w:numPr>
                <w:ilvl w:val="0"/>
                <w:numId w:val="18"/>
              </w:numPr>
              <w:ind w:left="371"/>
              <w:contextualSpacing/>
              <w:jc w:val="both"/>
              <w:rPr>
                <w:bCs/>
                <w:i/>
                <w:lang w:val="de-DE"/>
              </w:rPr>
            </w:pPr>
            <w:r w:rsidRPr="00015625">
              <w:rPr>
                <w:lang w:val="de-DE"/>
              </w:rPr>
              <w:t>Thời gian làm bài 60 - 90 phút.</w:t>
            </w:r>
            <w:r w:rsidR="00EE11F2" w:rsidRPr="00C72FBB">
              <w:rPr>
                <w:bCs/>
                <w:i/>
                <w:lang w:val="de-DE"/>
              </w:rPr>
              <w:t xml:space="preserve"> </w:t>
            </w:r>
          </w:p>
        </w:tc>
        <w:tc>
          <w:tcPr>
            <w:tcW w:w="736" w:type="pct"/>
            <w:shd w:val="clear" w:color="auto" w:fill="auto"/>
          </w:tcPr>
          <w:p w:rsidR="002316C9" w:rsidRPr="00C72FBB" w:rsidRDefault="002316C9" w:rsidP="00063F9F">
            <w:pPr>
              <w:jc w:val="center"/>
              <w:rPr>
                <w:bCs/>
                <w:lang w:val="de-DE"/>
              </w:rPr>
            </w:pPr>
            <w:r>
              <w:rPr>
                <w:bCs/>
                <w:lang w:val="de-DE"/>
              </w:rPr>
              <w:t>Theo lịch của trường</w:t>
            </w:r>
          </w:p>
        </w:tc>
        <w:tc>
          <w:tcPr>
            <w:tcW w:w="761" w:type="pct"/>
          </w:tcPr>
          <w:p w:rsidR="002316C9" w:rsidRPr="00C72FBB" w:rsidRDefault="002316C9" w:rsidP="00063F9F">
            <w:pPr>
              <w:jc w:val="center"/>
              <w:rPr>
                <w:bCs/>
                <w:lang w:val="de-DE"/>
              </w:rPr>
            </w:pPr>
            <w:r w:rsidRPr="00C72FBB">
              <w:rPr>
                <w:lang w:val="de-DE"/>
              </w:rPr>
              <w:t>Thi tự luận</w:t>
            </w:r>
            <w:r>
              <w:rPr>
                <w:lang w:val="de-DE"/>
              </w:rPr>
              <w:t xml:space="preserve"> hoặc trắc nghiệm</w:t>
            </w:r>
          </w:p>
        </w:tc>
        <w:tc>
          <w:tcPr>
            <w:tcW w:w="486" w:type="pct"/>
          </w:tcPr>
          <w:p w:rsidR="00C27EB0" w:rsidRDefault="00C27EB0" w:rsidP="00C27EB0">
            <w:pPr>
              <w:jc w:val="center"/>
              <w:rPr>
                <w:bCs/>
                <w:lang w:val="de-DE"/>
              </w:rPr>
            </w:pPr>
            <w:r>
              <w:rPr>
                <w:bCs/>
                <w:lang w:val="de-DE"/>
              </w:rPr>
              <w:t xml:space="preserve">G1.1-G1.3, </w:t>
            </w:r>
          </w:p>
          <w:p w:rsidR="00C27EB0" w:rsidRDefault="00C27EB0" w:rsidP="00C27EB0">
            <w:pPr>
              <w:jc w:val="center"/>
              <w:rPr>
                <w:bCs/>
                <w:lang w:val="de-DE"/>
              </w:rPr>
            </w:pPr>
            <w:r>
              <w:rPr>
                <w:bCs/>
                <w:lang w:val="de-DE"/>
              </w:rPr>
              <w:t xml:space="preserve">G2.1-G2.5, </w:t>
            </w:r>
          </w:p>
          <w:p w:rsidR="002316C9" w:rsidRPr="00C72FBB" w:rsidRDefault="00C27EB0" w:rsidP="00C27EB0">
            <w:pPr>
              <w:jc w:val="center"/>
              <w:rPr>
                <w:bCs/>
                <w:lang w:val="de-DE"/>
              </w:rPr>
            </w:pPr>
            <w:r>
              <w:rPr>
                <w:bCs/>
                <w:lang w:val="de-DE"/>
              </w:rPr>
              <w:t>G3.1-G3.2</w:t>
            </w:r>
          </w:p>
        </w:tc>
        <w:tc>
          <w:tcPr>
            <w:tcW w:w="385" w:type="pct"/>
          </w:tcPr>
          <w:p w:rsidR="002316C9" w:rsidRPr="00C72FBB" w:rsidRDefault="002316C9" w:rsidP="00063F9F">
            <w:pPr>
              <w:jc w:val="center"/>
              <w:rPr>
                <w:bCs/>
                <w:lang w:val="de-DE"/>
              </w:rPr>
            </w:pPr>
          </w:p>
        </w:tc>
      </w:tr>
    </w:tbl>
    <w:p w:rsidR="002316C9" w:rsidRPr="00ED261C" w:rsidRDefault="002316C9" w:rsidP="002316C9">
      <w:pPr>
        <w:tabs>
          <w:tab w:val="left" w:pos="567"/>
          <w:tab w:val="left" w:pos="5954"/>
        </w:tabs>
        <w:spacing w:before="60" w:after="60"/>
        <w:ind w:left="720"/>
        <w:jc w:val="both"/>
        <w:rPr>
          <w:bCs/>
          <w:lang w:val="de-DE"/>
        </w:rPr>
      </w:pPr>
    </w:p>
    <w:p w:rsidR="002316C9" w:rsidRPr="00AF3173" w:rsidRDefault="002316C9" w:rsidP="00014DD9">
      <w:pPr>
        <w:numPr>
          <w:ilvl w:val="0"/>
          <w:numId w:val="1"/>
        </w:numPr>
        <w:tabs>
          <w:tab w:val="left" w:pos="567"/>
          <w:tab w:val="left" w:pos="5954"/>
        </w:tabs>
        <w:spacing w:before="60" w:after="60"/>
        <w:ind w:hanging="720"/>
        <w:jc w:val="both"/>
        <w:rPr>
          <w:bCs/>
          <w:lang w:val="de-DE"/>
        </w:rPr>
      </w:pPr>
      <w:r w:rsidRPr="00AF3173">
        <w:rPr>
          <w:b/>
          <w:bCs/>
          <w:lang w:val="de-DE"/>
        </w:rPr>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7256"/>
        <w:gridCol w:w="1421"/>
      </w:tblGrid>
      <w:tr w:rsidR="002316C9" w:rsidRPr="008C36D2" w:rsidTr="00063F9F">
        <w:tc>
          <w:tcPr>
            <w:tcW w:w="494"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Tuần</w:t>
            </w:r>
          </w:p>
        </w:tc>
        <w:tc>
          <w:tcPr>
            <w:tcW w:w="3768"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Nội dung</w:t>
            </w:r>
          </w:p>
        </w:tc>
        <w:tc>
          <w:tcPr>
            <w:tcW w:w="738"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Chuẩn đầu ra học phần</w:t>
            </w:r>
          </w:p>
        </w:tc>
      </w:tr>
      <w:tr w:rsidR="002316C9" w:rsidRPr="005A1E30" w:rsidTr="00063F9F">
        <w:tc>
          <w:tcPr>
            <w:tcW w:w="494" w:type="pct"/>
            <w:vMerge w:val="restart"/>
            <w:shd w:val="clear" w:color="auto" w:fill="auto"/>
          </w:tcPr>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r>
              <w:rPr>
                <w:bCs/>
                <w:lang w:val="de-DE"/>
              </w:rPr>
              <w:t>1-2</w:t>
            </w: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sz w:val="30"/>
                <w:lang w:val="de-DE"/>
              </w:rPr>
            </w:pPr>
          </w:p>
          <w:p w:rsidR="002316C9" w:rsidRPr="00E04734" w:rsidRDefault="002316C9" w:rsidP="00063F9F">
            <w:pPr>
              <w:rPr>
                <w:bCs/>
                <w:sz w:val="26"/>
                <w:lang w:val="de-DE"/>
              </w:rPr>
            </w:pPr>
          </w:p>
          <w:p w:rsidR="002316C9" w:rsidRDefault="002316C9" w:rsidP="00063F9F">
            <w:pPr>
              <w:rPr>
                <w:bCs/>
                <w:lang w:val="de-DE"/>
              </w:rPr>
            </w:pPr>
            <w:r>
              <w:rPr>
                <w:bCs/>
                <w:lang w:val="de-DE"/>
              </w:rPr>
              <w:t>2-3</w:t>
            </w: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r>
              <w:rPr>
                <w:bCs/>
                <w:lang w:val="de-DE"/>
              </w:rPr>
              <w:t>3</w:t>
            </w: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Pr="009B3E35" w:rsidRDefault="002316C9" w:rsidP="00063F9F">
            <w:pPr>
              <w:rPr>
                <w:bCs/>
                <w:lang w:val="de-DE"/>
              </w:rPr>
            </w:pPr>
          </w:p>
          <w:p w:rsidR="002316C9" w:rsidRDefault="002316C9" w:rsidP="00063F9F">
            <w:pPr>
              <w:rPr>
                <w:bCs/>
                <w:lang w:val="de-DE"/>
              </w:rPr>
            </w:pPr>
            <w:r>
              <w:rPr>
                <w:bCs/>
                <w:lang w:val="de-DE"/>
              </w:rPr>
              <w:t>4</w:t>
            </w: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Pr="009B3E35" w:rsidRDefault="002316C9" w:rsidP="00063F9F">
            <w:pPr>
              <w:rPr>
                <w:bCs/>
                <w:sz w:val="22"/>
                <w:lang w:val="de-DE"/>
              </w:rPr>
            </w:pPr>
          </w:p>
          <w:p w:rsidR="002316C9" w:rsidRDefault="002316C9" w:rsidP="00063F9F">
            <w:pPr>
              <w:rPr>
                <w:bCs/>
                <w:lang w:val="de-DE"/>
              </w:rPr>
            </w:pPr>
            <w:r>
              <w:rPr>
                <w:bCs/>
                <w:lang w:val="de-DE"/>
              </w:rPr>
              <w:t>5</w:t>
            </w: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Pr="00A11EA2" w:rsidRDefault="002316C9" w:rsidP="00063F9F">
            <w:pPr>
              <w:rPr>
                <w:bCs/>
                <w:sz w:val="26"/>
                <w:lang w:val="de-DE"/>
              </w:rPr>
            </w:pPr>
          </w:p>
          <w:p w:rsidR="002316C9" w:rsidRPr="00331916" w:rsidRDefault="002316C9" w:rsidP="00063F9F">
            <w:pPr>
              <w:rPr>
                <w:bCs/>
                <w:lang w:val="de-DE"/>
              </w:rPr>
            </w:pPr>
            <w:r>
              <w:rPr>
                <w:bCs/>
                <w:lang w:val="de-DE"/>
              </w:rPr>
              <w:t>6</w:t>
            </w:r>
          </w:p>
        </w:tc>
        <w:tc>
          <w:tcPr>
            <w:tcW w:w="3768" w:type="pct"/>
            <w:shd w:val="clear" w:color="auto" w:fill="auto"/>
          </w:tcPr>
          <w:p w:rsidR="002316C9" w:rsidRPr="00331916" w:rsidRDefault="002316C9" w:rsidP="00063F9F">
            <w:pPr>
              <w:rPr>
                <w:bCs/>
                <w:lang w:val="de-DE"/>
              </w:rPr>
            </w:pPr>
            <w:r w:rsidRPr="00331916">
              <w:rPr>
                <w:b/>
                <w:bCs/>
                <w:i/>
                <w:lang w:val="de-DE"/>
              </w:rPr>
              <w:lastRenderedPageBreak/>
              <w:t xml:space="preserve">Chương 1: </w:t>
            </w:r>
            <w:r w:rsidRPr="00331916">
              <w:rPr>
                <w:b/>
                <w:lang w:val="de-DE"/>
              </w:rPr>
              <w:t>Đại cương về vi sinh vật</w:t>
            </w:r>
          </w:p>
        </w:tc>
        <w:tc>
          <w:tcPr>
            <w:tcW w:w="738" w:type="pct"/>
            <w:shd w:val="clear" w:color="auto" w:fill="auto"/>
          </w:tcPr>
          <w:p w:rsidR="002316C9" w:rsidRPr="00331916" w:rsidRDefault="002316C9" w:rsidP="00063F9F">
            <w:pPr>
              <w:rPr>
                <w:b/>
                <w:bCs/>
                <w:lang w:val="de-DE"/>
              </w:rPr>
            </w:pPr>
          </w:p>
        </w:tc>
      </w:tr>
      <w:tr w:rsidR="002316C9" w:rsidRPr="005A1E30" w:rsidTr="00EE11F2">
        <w:trPr>
          <w:trHeight w:val="346"/>
        </w:trPr>
        <w:tc>
          <w:tcPr>
            <w:tcW w:w="494" w:type="pct"/>
            <w:vMerge/>
            <w:shd w:val="clear" w:color="auto" w:fill="auto"/>
          </w:tcPr>
          <w:p w:rsidR="002316C9" w:rsidRPr="00331916" w:rsidRDefault="002316C9" w:rsidP="00063F9F">
            <w:pPr>
              <w:rPr>
                <w:bCs/>
                <w:i/>
                <w:lang w:val="de-DE"/>
              </w:rPr>
            </w:pPr>
          </w:p>
        </w:tc>
        <w:tc>
          <w:tcPr>
            <w:tcW w:w="3768" w:type="pct"/>
            <w:shd w:val="clear" w:color="auto" w:fill="auto"/>
          </w:tcPr>
          <w:p w:rsidR="002316C9" w:rsidRPr="00331916" w:rsidRDefault="002316C9" w:rsidP="00063F9F">
            <w:pPr>
              <w:rPr>
                <w:bCs/>
                <w:i/>
                <w:lang w:val="de-DE"/>
              </w:rPr>
            </w:pPr>
            <w:r w:rsidRPr="00331916">
              <w:rPr>
                <w:b/>
                <w:bCs/>
                <w:i/>
                <w:lang w:val="de-DE"/>
              </w:rPr>
              <w:t xml:space="preserve">A/ </w:t>
            </w:r>
            <w:r w:rsidRPr="00331916">
              <w:rPr>
                <w:b/>
                <w:bCs/>
                <w:lang w:val="de-DE"/>
              </w:rPr>
              <w:t>Các</w:t>
            </w:r>
            <w:r w:rsidRPr="00331916">
              <w:rPr>
                <w:b/>
                <w:bCs/>
                <w:i/>
                <w:lang w:val="de-DE"/>
              </w:rPr>
              <w:t xml:space="preserve"> </w:t>
            </w:r>
            <w:r w:rsidRPr="00331916">
              <w:rPr>
                <w:b/>
                <w:bCs/>
                <w:lang w:val="de-DE"/>
              </w:rPr>
              <w:t>nội dung và PPGD chính trên lớp</w:t>
            </w:r>
            <w:r>
              <w:rPr>
                <w:bCs/>
                <w:i/>
                <w:lang w:val="de-DE"/>
              </w:rPr>
              <w:t>:</w:t>
            </w:r>
          </w:p>
          <w:p w:rsidR="002316C9" w:rsidRPr="00331916" w:rsidRDefault="002316C9" w:rsidP="00014DD9">
            <w:pPr>
              <w:pStyle w:val="ListParagraph"/>
              <w:numPr>
                <w:ilvl w:val="0"/>
                <w:numId w:val="24"/>
              </w:numPr>
              <w:contextualSpacing/>
              <w:rPr>
                <w:i/>
              </w:rPr>
            </w:pPr>
            <w:r w:rsidRPr="00331916">
              <w:rPr>
                <w:i/>
              </w:rPr>
              <w:t xml:space="preserve">Các nội dung GD trên lớp:  </w:t>
            </w:r>
          </w:p>
          <w:p w:rsidR="002316C9" w:rsidRDefault="002316C9" w:rsidP="00014DD9">
            <w:pPr>
              <w:pStyle w:val="ColorfulList-Accent11"/>
              <w:numPr>
                <w:ilvl w:val="0"/>
                <w:numId w:val="25"/>
              </w:numPr>
              <w:spacing w:after="0" w:line="240" w:lineRule="auto"/>
              <w:ind w:left="466"/>
              <w:contextualSpacing w:val="0"/>
              <w:rPr>
                <w:szCs w:val="24"/>
              </w:rPr>
            </w:pPr>
            <w:r w:rsidRPr="00331916">
              <w:rPr>
                <w:szCs w:val="24"/>
              </w:rPr>
              <w:t xml:space="preserve">Prokaryotes: </w:t>
            </w:r>
          </w:p>
          <w:p w:rsidR="002316C9" w:rsidRDefault="002316C9" w:rsidP="00190C79">
            <w:pPr>
              <w:pStyle w:val="ColorfulList-Accent11"/>
              <w:numPr>
                <w:ilvl w:val="0"/>
                <w:numId w:val="36"/>
              </w:numPr>
              <w:spacing w:after="0" w:line="240" w:lineRule="auto"/>
              <w:contextualSpacing w:val="0"/>
              <w:rPr>
                <w:szCs w:val="24"/>
              </w:rPr>
            </w:pPr>
            <w:r>
              <w:rPr>
                <w:szCs w:val="24"/>
              </w:rPr>
              <w:t>Đ</w:t>
            </w:r>
            <w:r w:rsidRPr="00331916">
              <w:rPr>
                <w:szCs w:val="24"/>
              </w:rPr>
              <w:t>ặc điể</w:t>
            </w:r>
            <w:r>
              <w:rPr>
                <w:szCs w:val="24"/>
              </w:rPr>
              <w:t>m hình thái: cầu khuẩn (đơn cầu khuẩn, song cầu khuẩn, tụ cầu khuẩn…); trực khuẩn</w:t>
            </w:r>
          </w:p>
          <w:p w:rsidR="002316C9" w:rsidRDefault="002316C9" w:rsidP="00190C79">
            <w:pPr>
              <w:pStyle w:val="ColorfulList-Accent11"/>
              <w:numPr>
                <w:ilvl w:val="0"/>
                <w:numId w:val="36"/>
              </w:numPr>
              <w:spacing w:after="0" w:line="240" w:lineRule="auto"/>
              <w:contextualSpacing w:val="0"/>
              <w:rPr>
                <w:szCs w:val="24"/>
              </w:rPr>
            </w:pPr>
            <w:r>
              <w:rPr>
                <w:szCs w:val="24"/>
              </w:rPr>
              <w:t>Màng nhầy, vách tế bào, màng tế bào: cấu tạo, thành phần hóa học và chức năng</w:t>
            </w:r>
          </w:p>
          <w:p w:rsidR="002316C9" w:rsidRPr="00E04734" w:rsidRDefault="002316C9" w:rsidP="00190C79">
            <w:pPr>
              <w:pStyle w:val="ColorfulList-Accent11"/>
              <w:numPr>
                <w:ilvl w:val="0"/>
                <w:numId w:val="36"/>
              </w:numPr>
              <w:spacing w:after="0" w:line="240" w:lineRule="auto"/>
              <w:contextualSpacing w:val="0"/>
              <w:rPr>
                <w:szCs w:val="24"/>
              </w:rPr>
            </w:pPr>
            <w:r>
              <w:rPr>
                <w:szCs w:val="24"/>
              </w:rPr>
              <w:t xml:space="preserve">Các bào quan (ti thể, bộ golgi, lưới nội chất…): cấu tạo, </w:t>
            </w:r>
            <w:r>
              <w:rPr>
                <w:szCs w:val="24"/>
              </w:rPr>
              <w:lastRenderedPageBreak/>
              <w:t>thành phần hóa học và chức năng</w:t>
            </w:r>
          </w:p>
          <w:p w:rsidR="002316C9" w:rsidRDefault="002316C9" w:rsidP="00190C79">
            <w:pPr>
              <w:pStyle w:val="ColorfulList-Accent11"/>
              <w:numPr>
                <w:ilvl w:val="0"/>
                <w:numId w:val="36"/>
              </w:numPr>
              <w:spacing w:after="0" w:line="240" w:lineRule="auto"/>
              <w:contextualSpacing w:val="0"/>
              <w:rPr>
                <w:szCs w:val="24"/>
              </w:rPr>
            </w:pPr>
            <w:r w:rsidRPr="00331916">
              <w:rPr>
                <w:szCs w:val="24"/>
              </w:rPr>
              <w:t xml:space="preserve"> </w:t>
            </w:r>
            <w:r>
              <w:rPr>
                <w:szCs w:val="24"/>
              </w:rPr>
              <w:t>C</w:t>
            </w:r>
            <w:r w:rsidRPr="00331916">
              <w:rPr>
                <w:szCs w:val="24"/>
              </w:rPr>
              <w:t>ác phương thức chuyển động</w:t>
            </w:r>
          </w:p>
          <w:p w:rsidR="002316C9" w:rsidRDefault="002316C9" w:rsidP="00190C79">
            <w:pPr>
              <w:pStyle w:val="ColorfulList-Accent11"/>
              <w:numPr>
                <w:ilvl w:val="0"/>
                <w:numId w:val="36"/>
              </w:numPr>
              <w:spacing w:after="0" w:line="240" w:lineRule="auto"/>
              <w:contextualSpacing w:val="0"/>
              <w:rPr>
                <w:szCs w:val="24"/>
              </w:rPr>
            </w:pPr>
            <w:r>
              <w:rPr>
                <w:szCs w:val="24"/>
              </w:rPr>
              <w:t>Các phương thức vận chuyển các chất ra/vào tế bào</w:t>
            </w:r>
          </w:p>
          <w:p w:rsidR="002316C9" w:rsidRPr="00331916" w:rsidRDefault="002316C9" w:rsidP="00063F9F">
            <w:pPr>
              <w:pStyle w:val="ColorfulList-Accent11"/>
              <w:spacing w:after="0" w:line="240" w:lineRule="auto"/>
              <w:ind w:left="891"/>
              <w:contextualSpacing w:val="0"/>
              <w:rPr>
                <w:szCs w:val="24"/>
              </w:rPr>
            </w:pPr>
          </w:p>
          <w:p w:rsidR="002316C9" w:rsidRPr="00E04734" w:rsidRDefault="002316C9" w:rsidP="00014DD9">
            <w:pPr>
              <w:pStyle w:val="ColorfulList-Accent11"/>
              <w:numPr>
                <w:ilvl w:val="0"/>
                <w:numId w:val="25"/>
              </w:numPr>
              <w:spacing w:after="0" w:line="240" w:lineRule="auto"/>
              <w:ind w:left="466"/>
              <w:contextualSpacing w:val="0"/>
              <w:rPr>
                <w:i/>
              </w:rPr>
            </w:pPr>
            <w:r w:rsidRPr="00331916">
              <w:rPr>
                <w:szCs w:val="24"/>
              </w:rPr>
              <w:t xml:space="preserve">Eukaryotes: </w:t>
            </w:r>
          </w:p>
          <w:p w:rsidR="002316C9" w:rsidRDefault="002316C9" w:rsidP="00190C79">
            <w:pPr>
              <w:pStyle w:val="ColorfulList-Accent11"/>
              <w:numPr>
                <w:ilvl w:val="0"/>
                <w:numId w:val="37"/>
              </w:numPr>
              <w:spacing w:after="0" w:line="240" w:lineRule="auto"/>
              <w:contextualSpacing w:val="0"/>
              <w:rPr>
                <w:szCs w:val="24"/>
              </w:rPr>
            </w:pPr>
            <w:r>
              <w:rPr>
                <w:szCs w:val="24"/>
              </w:rPr>
              <w:t>Đ</w:t>
            </w:r>
            <w:r w:rsidRPr="00331916">
              <w:rPr>
                <w:szCs w:val="24"/>
              </w:rPr>
              <w:t>ặc điể</w:t>
            </w:r>
            <w:r>
              <w:rPr>
                <w:szCs w:val="24"/>
              </w:rPr>
              <w:t>m hình thái</w:t>
            </w:r>
          </w:p>
          <w:p w:rsidR="002316C9" w:rsidRDefault="002316C9" w:rsidP="00190C79">
            <w:pPr>
              <w:pStyle w:val="ColorfulList-Accent11"/>
              <w:numPr>
                <w:ilvl w:val="0"/>
                <w:numId w:val="37"/>
              </w:numPr>
              <w:spacing w:after="0" w:line="240" w:lineRule="auto"/>
              <w:contextualSpacing w:val="0"/>
              <w:rPr>
                <w:szCs w:val="24"/>
              </w:rPr>
            </w:pPr>
            <w:r>
              <w:rPr>
                <w:szCs w:val="24"/>
              </w:rPr>
              <w:t>Vách tế bào, màng tế bào: cấu tạo, thành phần hóa học và chức năng</w:t>
            </w:r>
          </w:p>
          <w:p w:rsidR="002316C9" w:rsidRPr="00E04734" w:rsidRDefault="002316C9" w:rsidP="00190C79">
            <w:pPr>
              <w:pStyle w:val="ColorfulList-Accent11"/>
              <w:numPr>
                <w:ilvl w:val="0"/>
                <w:numId w:val="37"/>
              </w:numPr>
              <w:spacing w:after="0" w:line="240" w:lineRule="auto"/>
              <w:contextualSpacing w:val="0"/>
              <w:rPr>
                <w:szCs w:val="24"/>
              </w:rPr>
            </w:pPr>
            <w:r>
              <w:rPr>
                <w:szCs w:val="24"/>
              </w:rPr>
              <w:t>Các bào quan (ti thể, bộ golgi, lưới nội chất…): cấu tạo, thành phần hóa học và chức năng</w:t>
            </w:r>
          </w:p>
          <w:p w:rsidR="002316C9" w:rsidRDefault="002316C9" w:rsidP="00190C79">
            <w:pPr>
              <w:pStyle w:val="ColorfulList-Accent11"/>
              <w:numPr>
                <w:ilvl w:val="0"/>
                <w:numId w:val="37"/>
              </w:numPr>
              <w:spacing w:after="0" w:line="240" w:lineRule="auto"/>
              <w:contextualSpacing w:val="0"/>
              <w:rPr>
                <w:szCs w:val="24"/>
              </w:rPr>
            </w:pPr>
            <w:r w:rsidRPr="00331916">
              <w:rPr>
                <w:szCs w:val="24"/>
              </w:rPr>
              <w:t xml:space="preserve"> </w:t>
            </w:r>
            <w:r>
              <w:rPr>
                <w:szCs w:val="24"/>
              </w:rPr>
              <w:t>C</w:t>
            </w:r>
            <w:r w:rsidRPr="00331916">
              <w:rPr>
                <w:szCs w:val="24"/>
              </w:rPr>
              <w:t>ác phương thức chuyển động</w:t>
            </w:r>
          </w:p>
          <w:p w:rsidR="002316C9" w:rsidRDefault="002316C9" w:rsidP="00063F9F">
            <w:pPr>
              <w:pStyle w:val="ColorfulList-Accent11"/>
              <w:spacing w:after="0" w:line="240" w:lineRule="auto"/>
              <w:ind w:left="891"/>
              <w:contextualSpacing w:val="0"/>
              <w:rPr>
                <w:szCs w:val="24"/>
              </w:rPr>
            </w:pPr>
          </w:p>
          <w:p w:rsidR="002316C9" w:rsidRDefault="002316C9" w:rsidP="00014DD9">
            <w:pPr>
              <w:pStyle w:val="ColorfulList-Accent11"/>
              <w:numPr>
                <w:ilvl w:val="0"/>
                <w:numId w:val="25"/>
              </w:numPr>
              <w:spacing w:after="0" w:line="240" w:lineRule="auto"/>
              <w:ind w:left="466"/>
              <w:contextualSpacing w:val="0"/>
              <w:rPr>
                <w:szCs w:val="24"/>
              </w:rPr>
            </w:pPr>
            <w:r>
              <w:rPr>
                <w:szCs w:val="24"/>
              </w:rPr>
              <w:t>Nấm men</w:t>
            </w:r>
          </w:p>
          <w:p w:rsidR="002316C9" w:rsidRDefault="002316C9" w:rsidP="00190C79">
            <w:pPr>
              <w:pStyle w:val="ColorfulList-Accent11"/>
              <w:numPr>
                <w:ilvl w:val="0"/>
                <w:numId w:val="38"/>
              </w:numPr>
              <w:spacing w:after="0" w:line="240" w:lineRule="auto"/>
              <w:contextualSpacing w:val="0"/>
              <w:rPr>
                <w:szCs w:val="24"/>
              </w:rPr>
            </w:pPr>
            <w:r>
              <w:rPr>
                <w:szCs w:val="24"/>
              </w:rPr>
              <w:t>Đ</w:t>
            </w:r>
            <w:r w:rsidRPr="00331916">
              <w:rPr>
                <w:szCs w:val="24"/>
              </w:rPr>
              <w:t>ặc điể</w:t>
            </w:r>
            <w:r>
              <w:rPr>
                <w:szCs w:val="24"/>
              </w:rPr>
              <w:t>m hình thái</w:t>
            </w:r>
          </w:p>
          <w:p w:rsidR="002316C9" w:rsidRDefault="002316C9" w:rsidP="00190C79">
            <w:pPr>
              <w:pStyle w:val="ColorfulList-Accent11"/>
              <w:numPr>
                <w:ilvl w:val="0"/>
                <w:numId w:val="38"/>
              </w:numPr>
              <w:spacing w:after="0" w:line="240" w:lineRule="auto"/>
              <w:contextualSpacing w:val="0"/>
              <w:rPr>
                <w:szCs w:val="24"/>
              </w:rPr>
            </w:pPr>
            <w:r>
              <w:rPr>
                <w:szCs w:val="24"/>
              </w:rPr>
              <w:t>Vách tế bào, màng tế bào: cấu tạo, thành phần hóa học và chức năng</w:t>
            </w:r>
          </w:p>
          <w:p w:rsidR="002316C9" w:rsidRDefault="002316C9" w:rsidP="00190C79">
            <w:pPr>
              <w:pStyle w:val="ColorfulList-Accent11"/>
              <w:numPr>
                <w:ilvl w:val="0"/>
                <w:numId w:val="38"/>
              </w:numPr>
              <w:spacing w:after="0" w:line="240" w:lineRule="auto"/>
              <w:contextualSpacing w:val="0"/>
              <w:jc w:val="both"/>
              <w:rPr>
                <w:szCs w:val="24"/>
              </w:rPr>
            </w:pPr>
            <w:r w:rsidRPr="00E04734">
              <w:rPr>
                <w:szCs w:val="24"/>
              </w:rPr>
              <w:t>Các bào quan (không bào, lưới nội chất…): cấu tạo, thành phần hóa học và chức năng</w:t>
            </w:r>
          </w:p>
          <w:p w:rsidR="002316C9" w:rsidRDefault="002316C9" w:rsidP="00190C79">
            <w:pPr>
              <w:pStyle w:val="ColorfulList-Accent11"/>
              <w:numPr>
                <w:ilvl w:val="0"/>
                <w:numId w:val="38"/>
              </w:numPr>
              <w:spacing w:after="0" w:line="240" w:lineRule="auto"/>
              <w:contextualSpacing w:val="0"/>
              <w:jc w:val="both"/>
              <w:rPr>
                <w:szCs w:val="24"/>
              </w:rPr>
            </w:pPr>
            <w:r w:rsidRPr="00E04734">
              <w:rPr>
                <w:szCs w:val="24"/>
              </w:rPr>
              <w:t xml:space="preserve"> Chu trình sống: sinh sản hữu tính, sinh sản vô tính</w:t>
            </w:r>
          </w:p>
          <w:p w:rsidR="002316C9" w:rsidRPr="00E04734" w:rsidRDefault="002316C9" w:rsidP="00063F9F">
            <w:pPr>
              <w:pStyle w:val="ColorfulList-Accent11"/>
              <w:spacing w:after="0" w:line="240" w:lineRule="auto"/>
              <w:ind w:left="891"/>
              <w:contextualSpacing w:val="0"/>
              <w:jc w:val="both"/>
              <w:rPr>
                <w:szCs w:val="24"/>
              </w:rPr>
            </w:pPr>
          </w:p>
          <w:p w:rsidR="002316C9" w:rsidRDefault="002316C9" w:rsidP="00014DD9">
            <w:pPr>
              <w:pStyle w:val="ColorfulList-Accent11"/>
              <w:numPr>
                <w:ilvl w:val="0"/>
                <w:numId w:val="25"/>
              </w:numPr>
              <w:spacing w:after="0" w:line="240" w:lineRule="auto"/>
              <w:ind w:left="466"/>
              <w:contextualSpacing w:val="0"/>
              <w:jc w:val="both"/>
              <w:rPr>
                <w:szCs w:val="24"/>
              </w:rPr>
            </w:pPr>
            <w:r>
              <w:rPr>
                <w:szCs w:val="24"/>
              </w:rPr>
              <w:t>Nấm sợi</w:t>
            </w:r>
          </w:p>
          <w:p w:rsidR="002316C9" w:rsidRDefault="002316C9" w:rsidP="00190C79">
            <w:pPr>
              <w:pStyle w:val="ColorfulList-Accent11"/>
              <w:numPr>
                <w:ilvl w:val="0"/>
                <w:numId w:val="39"/>
              </w:numPr>
              <w:spacing w:after="0" w:line="240" w:lineRule="auto"/>
              <w:contextualSpacing w:val="0"/>
              <w:jc w:val="both"/>
              <w:rPr>
                <w:szCs w:val="24"/>
              </w:rPr>
            </w:pPr>
            <w:r>
              <w:rPr>
                <w:szCs w:val="24"/>
              </w:rPr>
              <w:t>Đ</w:t>
            </w:r>
            <w:r w:rsidRPr="00331916">
              <w:rPr>
                <w:szCs w:val="24"/>
              </w:rPr>
              <w:t>ặc điể</w:t>
            </w:r>
            <w:r>
              <w:rPr>
                <w:szCs w:val="24"/>
              </w:rPr>
              <w:t>m hình thái</w:t>
            </w:r>
          </w:p>
          <w:p w:rsidR="002316C9" w:rsidRDefault="002316C9" w:rsidP="00190C79">
            <w:pPr>
              <w:pStyle w:val="ColorfulList-Accent11"/>
              <w:numPr>
                <w:ilvl w:val="0"/>
                <w:numId w:val="39"/>
              </w:numPr>
              <w:spacing w:after="0" w:line="240" w:lineRule="auto"/>
              <w:contextualSpacing w:val="0"/>
              <w:jc w:val="both"/>
              <w:rPr>
                <w:szCs w:val="24"/>
              </w:rPr>
            </w:pPr>
            <w:r>
              <w:rPr>
                <w:szCs w:val="24"/>
              </w:rPr>
              <w:t>Vách tế bào, màng tế bào: cấu tạo, thành phần hóa học và chức năng</w:t>
            </w:r>
          </w:p>
          <w:p w:rsidR="002316C9" w:rsidRDefault="002316C9" w:rsidP="00190C79">
            <w:pPr>
              <w:pStyle w:val="ColorfulList-Accent11"/>
              <w:numPr>
                <w:ilvl w:val="0"/>
                <w:numId w:val="39"/>
              </w:numPr>
              <w:spacing w:after="0" w:line="240" w:lineRule="auto"/>
              <w:contextualSpacing w:val="0"/>
              <w:jc w:val="both"/>
              <w:rPr>
                <w:szCs w:val="24"/>
              </w:rPr>
            </w:pPr>
            <w:r>
              <w:rPr>
                <w:szCs w:val="24"/>
              </w:rPr>
              <w:t>Cấu tạo và chức năng của vách ngăn của sợi nấm</w:t>
            </w:r>
          </w:p>
          <w:p w:rsidR="002316C9" w:rsidRDefault="002316C9" w:rsidP="00190C79">
            <w:pPr>
              <w:pStyle w:val="ColorfulList-Accent11"/>
              <w:numPr>
                <w:ilvl w:val="0"/>
                <w:numId w:val="39"/>
              </w:numPr>
              <w:spacing w:after="0" w:line="240" w:lineRule="auto"/>
              <w:contextualSpacing w:val="0"/>
              <w:jc w:val="both"/>
              <w:rPr>
                <w:szCs w:val="24"/>
              </w:rPr>
            </w:pPr>
            <w:r>
              <w:rPr>
                <w:szCs w:val="24"/>
              </w:rPr>
              <w:t>Các loại khuẩn ty</w:t>
            </w:r>
          </w:p>
          <w:p w:rsidR="002316C9" w:rsidRPr="00E04734" w:rsidRDefault="002316C9" w:rsidP="00190C79">
            <w:pPr>
              <w:pStyle w:val="ColorfulList-Accent11"/>
              <w:numPr>
                <w:ilvl w:val="0"/>
                <w:numId w:val="39"/>
              </w:numPr>
              <w:spacing w:after="0" w:line="240" w:lineRule="auto"/>
              <w:contextualSpacing w:val="0"/>
              <w:jc w:val="both"/>
              <w:rPr>
                <w:szCs w:val="24"/>
              </w:rPr>
            </w:pPr>
            <w:r w:rsidRPr="00E04734">
              <w:rPr>
                <w:szCs w:val="24"/>
              </w:rPr>
              <w:t>Chu trình sống: sinh sản hữu tính, sinh sản vô tính</w:t>
            </w:r>
          </w:p>
          <w:p w:rsidR="002316C9" w:rsidRDefault="002316C9" w:rsidP="00063F9F">
            <w:pPr>
              <w:pStyle w:val="ColorfulList-Accent11"/>
              <w:spacing w:after="0" w:line="240" w:lineRule="auto"/>
              <w:ind w:left="466"/>
              <w:contextualSpacing w:val="0"/>
              <w:jc w:val="both"/>
              <w:rPr>
                <w:i/>
              </w:rPr>
            </w:pPr>
          </w:p>
          <w:p w:rsidR="002316C9" w:rsidRDefault="002316C9" w:rsidP="00014DD9">
            <w:pPr>
              <w:pStyle w:val="ColorfulList-Accent11"/>
              <w:numPr>
                <w:ilvl w:val="0"/>
                <w:numId w:val="25"/>
              </w:numPr>
              <w:spacing w:after="0" w:line="240" w:lineRule="auto"/>
              <w:ind w:left="466"/>
              <w:contextualSpacing w:val="0"/>
              <w:jc w:val="both"/>
            </w:pPr>
            <w:r>
              <w:t>Sinh lý vi sinh vật</w:t>
            </w:r>
          </w:p>
          <w:p w:rsidR="002316C9" w:rsidRDefault="002316C9" w:rsidP="00190C79">
            <w:pPr>
              <w:pStyle w:val="ColorfulList-Accent11"/>
              <w:numPr>
                <w:ilvl w:val="0"/>
                <w:numId w:val="40"/>
              </w:numPr>
              <w:spacing w:after="0" w:line="240" w:lineRule="auto"/>
              <w:contextualSpacing w:val="0"/>
              <w:jc w:val="both"/>
            </w:pPr>
            <w:r>
              <w:t>Trao đổi chất ở vi sinh vật</w:t>
            </w:r>
          </w:p>
          <w:p w:rsidR="002316C9" w:rsidRDefault="002316C9" w:rsidP="00190C79">
            <w:pPr>
              <w:pStyle w:val="ColorfulList-Accent11"/>
              <w:numPr>
                <w:ilvl w:val="0"/>
                <w:numId w:val="40"/>
              </w:numPr>
              <w:spacing w:after="0" w:line="240" w:lineRule="auto"/>
              <w:contextualSpacing w:val="0"/>
              <w:jc w:val="both"/>
            </w:pPr>
            <w:r>
              <w:t>Ảnh hưởng của các yếu tố bên ngoài lên vi sinh vật: cơ chế tác dụng, yếu tố vật lý (độ ẩm, áp lực môi trường, tia UV, tia phóng xạ…), yếu tố hóa học (pH, nguồn carbon, nguồn nitrogen, oxigen…), yếu tố sinh học (các loại vi sinh vật khác)</w:t>
            </w:r>
          </w:p>
          <w:p w:rsidR="002316C9" w:rsidRDefault="002316C9" w:rsidP="00063F9F">
            <w:pPr>
              <w:pStyle w:val="ColorfulList-Accent11"/>
              <w:spacing w:after="0" w:line="240" w:lineRule="auto"/>
              <w:ind w:left="826"/>
              <w:contextualSpacing w:val="0"/>
              <w:jc w:val="both"/>
            </w:pPr>
          </w:p>
          <w:p w:rsidR="002316C9" w:rsidRPr="00E04734" w:rsidRDefault="002316C9" w:rsidP="00014DD9">
            <w:pPr>
              <w:pStyle w:val="ColorfulList-Accent11"/>
              <w:numPr>
                <w:ilvl w:val="0"/>
                <w:numId w:val="25"/>
              </w:numPr>
              <w:spacing w:after="0" w:line="240" w:lineRule="auto"/>
              <w:ind w:left="466"/>
              <w:contextualSpacing w:val="0"/>
              <w:jc w:val="both"/>
            </w:pPr>
            <w:r>
              <w:t>Sinh trưởng và phát triển của vi sinh vật</w:t>
            </w:r>
          </w:p>
          <w:p w:rsidR="002316C9" w:rsidRPr="005366B7" w:rsidRDefault="002316C9" w:rsidP="00190C79">
            <w:pPr>
              <w:pStyle w:val="ColorfulList-Accent11"/>
              <w:numPr>
                <w:ilvl w:val="0"/>
                <w:numId w:val="41"/>
              </w:numPr>
              <w:spacing w:after="0" w:line="240" w:lineRule="auto"/>
              <w:contextualSpacing w:val="0"/>
              <w:jc w:val="both"/>
              <w:rPr>
                <w:i/>
              </w:rPr>
            </w:pPr>
            <w:r>
              <w:t>Đường cong sinh trưởng</w:t>
            </w:r>
          </w:p>
          <w:p w:rsidR="002316C9" w:rsidRDefault="002316C9" w:rsidP="00190C79">
            <w:pPr>
              <w:pStyle w:val="ColorfulList-Accent11"/>
              <w:numPr>
                <w:ilvl w:val="0"/>
                <w:numId w:val="41"/>
              </w:numPr>
              <w:spacing w:after="0" w:line="240" w:lineRule="auto"/>
              <w:contextualSpacing w:val="0"/>
              <w:jc w:val="both"/>
              <w:rPr>
                <w:i/>
              </w:rPr>
            </w:pPr>
            <w:r>
              <w:t>Động học sinh trưởng trong: hệ thống kín, hệ thống hở</w:t>
            </w:r>
          </w:p>
          <w:p w:rsidR="002316C9" w:rsidRDefault="002316C9" w:rsidP="00063F9F">
            <w:pPr>
              <w:pStyle w:val="ColorfulList-Accent11"/>
              <w:spacing w:after="0" w:line="240" w:lineRule="auto"/>
              <w:ind w:left="466"/>
              <w:contextualSpacing w:val="0"/>
              <w:jc w:val="both"/>
              <w:rPr>
                <w:i/>
              </w:rPr>
            </w:pPr>
          </w:p>
          <w:p w:rsidR="002316C9" w:rsidRPr="00331916" w:rsidRDefault="002316C9" w:rsidP="00014DD9">
            <w:pPr>
              <w:pStyle w:val="ListParagraph"/>
              <w:numPr>
                <w:ilvl w:val="0"/>
                <w:numId w:val="24"/>
              </w:numPr>
              <w:contextualSpacing/>
              <w:jc w:val="both"/>
            </w:pPr>
            <w:r w:rsidRPr="00331916">
              <w:rPr>
                <w:i/>
              </w:rPr>
              <w:t>PPGD</w:t>
            </w:r>
            <w:r w:rsidRPr="00331916">
              <w:t>:</w:t>
            </w:r>
          </w:p>
          <w:p w:rsidR="002316C9" w:rsidRPr="00331916" w:rsidRDefault="002316C9" w:rsidP="00190C79">
            <w:pPr>
              <w:pStyle w:val="ColorfulList-Accent11"/>
              <w:numPr>
                <w:ilvl w:val="0"/>
                <w:numId w:val="42"/>
              </w:numPr>
              <w:spacing w:after="0" w:line="240" w:lineRule="auto"/>
              <w:contextualSpacing w:val="0"/>
              <w:rPr>
                <w:szCs w:val="24"/>
              </w:rPr>
            </w:pPr>
            <w:r w:rsidRPr="00331916">
              <w:rPr>
                <w:szCs w:val="24"/>
              </w:rPr>
              <w:t xml:space="preserve">Trình chiếu </w:t>
            </w:r>
          </w:p>
          <w:p w:rsidR="002316C9" w:rsidRPr="00331916" w:rsidRDefault="002316C9" w:rsidP="00190C79">
            <w:pPr>
              <w:pStyle w:val="ColorfulList-Accent11"/>
              <w:numPr>
                <w:ilvl w:val="0"/>
                <w:numId w:val="42"/>
              </w:numPr>
              <w:tabs>
                <w:tab w:val="left" w:pos="698"/>
              </w:tabs>
              <w:spacing w:after="0" w:line="240" w:lineRule="auto"/>
              <w:contextualSpacing w:val="0"/>
              <w:rPr>
                <w:szCs w:val="24"/>
              </w:rPr>
            </w:pPr>
            <w:r w:rsidRPr="00331916">
              <w:rPr>
                <w:szCs w:val="24"/>
              </w:rPr>
              <w:t>Thuyết giảng</w:t>
            </w:r>
          </w:p>
          <w:p w:rsidR="002316C9" w:rsidRPr="00331916" w:rsidRDefault="002316C9" w:rsidP="00190C79">
            <w:pPr>
              <w:pStyle w:val="ColorfulList-Accent11"/>
              <w:numPr>
                <w:ilvl w:val="0"/>
                <w:numId w:val="42"/>
              </w:numPr>
              <w:tabs>
                <w:tab w:val="left" w:pos="698"/>
              </w:tabs>
              <w:spacing w:after="0" w:line="240" w:lineRule="auto"/>
              <w:contextualSpacing w:val="0"/>
              <w:rPr>
                <w:bCs/>
                <w:szCs w:val="24"/>
                <w:lang w:val="de-DE"/>
              </w:rPr>
            </w:pPr>
            <w:r w:rsidRPr="00331916">
              <w:rPr>
                <w:szCs w:val="24"/>
              </w:rPr>
              <w:t>Thảo luận tại lớp</w:t>
            </w:r>
          </w:p>
        </w:tc>
        <w:tc>
          <w:tcPr>
            <w:tcW w:w="738" w:type="pct"/>
            <w:shd w:val="clear" w:color="auto" w:fill="auto"/>
          </w:tcPr>
          <w:p w:rsidR="002316C9" w:rsidRPr="00E04734" w:rsidRDefault="002316C9" w:rsidP="00063F9F">
            <w:pPr>
              <w:rPr>
                <w:bCs/>
                <w:sz w:val="30"/>
                <w:lang w:val="de-DE"/>
              </w:rPr>
            </w:pPr>
          </w:p>
          <w:p w:rsidR="002316C9" w:rsidRPr="00331916" w:rsidRDefault="002316C9" w:rsidP="00063F9F">
            <w:pPr>
              <w:rPr>
                <w:bCs/>
                <w:lang w:val="de-DE"/>
              </w:rPr>
            </w:pPr>
          </w:p>
          <w:p w:rsidR="002316C9" w:rsidRPr="00331916" w:rsidRDefault="00675CF4" w:rsidP="00063F9F">
            <w:pPr>
              <w:rPr>
                <w:bCs/>
                <w:lang w:val="de-DE"/>
              </w:rPr>
            </w:pPr>
            <w:r>
              <w:rPr>
                <w:bCs/>
                <w:lang w:val="de-DE"/>
              </w:rPr>
              <w:t>G1.3</w:t>
            </w:r>
            <w:r w:rsidR="009B3E35">
              <w:rPr>
                <w:bCs/>
                <w:lang w:val="de-DE"/>
              </w:rPr>
              <w:t xml:space="preserve">, </w:t>
            </w:r>
            <w:r>
              <w:rPr>
                <w:bCs/>
                <w:lang w:val="de-DE"/>
              </w:rPr>
              <w:t>G2.1-G2.5</w:t>
            </w: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675CF4" w:rsidRDefault="00675CF4" w:rsidP="00063F9F">
            <w:pPr>
              <w:rPr>
                <w:bCs/>
                <w:lang w:val="de-DE"/>
              </w:rPr>
            </w:pPr>
          </w:p>
          <w:p w:rsidR="00675CF4" w:rsidRPr="00331916" w:rsidRDefault="00675CF4" w:rsidP="00675CF4">
            <w:pPr>
              <w:rPr>
                <w:bCs/>
                <w:lang w:val="de-DE"/>
              </w:rPr>
            </w:pPr>
            <w:r>
              <w:rPr>
                <w:bCs/>
                <w:lang w:val="de-DE"/>
              </w:rPr>
              <w:t>G1.3, G2.1-G2.5</w:t>
            </w:r>
          </w:p>
          <w:p w:rsidR="002316C9" w:rsidRDefault="002316C9" w:rsidP="00063F9F">
            <w:pPr>
              <w:rPr>
                <w:bCs/>
                <w:lang w:val="de-DE"/>
              </w:rPr>
            </w:pPr>
          </w:p>
          <w:p w:rsidR="002316C9" w:rsidRPr="00331916"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675CF4" w:rsidRDefault="00675CF4" w:rsidP="00063F9F">
            <w:pPr>
              <w:rPr>
                <w:bCs/>
                <w:lang w:val="de-DE"/>
              </w:rPr>
            </w:pPr>
          </w:p>
          <w:p w:rsidR="00675CF4" w:rsidRPr="00331916" w:rsidRDefault="00675CF4" w:rsidP="00675CF4">
            <w:pPr>
              <w:rPr>
                <w:bCs/>
                <w:lang w:val="de-DE"/>
              </w:rPr>
            </w:pPr>
            <w:r>
              <w:rPr>
                <w:bCs/>
                <w:lang w:val="de-DE"/>
              </w:rPr>
              <w:t>G1.3, G2.1-G2.5</w:t>
            </w: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sz w:val="26"/>
                <w:lang w:val="de-DE"/>
              </w:rPr>
            </w:pPr>
          </w:p>
          <w:p w:rsidR="00675CF4" w:rsidRPr="009B3E35" w:rsidRDefault="00675CF4" w:rsidP="00063F9F">
            <w:pPr>
              <w:rPr>
                <w:bCs/>
                <w:sz w:val="26"/>
                <w:lang w:val="de-DE"/>
              </w:rPr>
            </w:pPr>
          </w:p>
          <w:p w:rsidR="00675CF4" w:rsidRPr="00331916" w:rsidRDefault="00675CF4" w:rsidP="00675CF4">
            <w:pPr>
              <w:rPr>
                <w:bCs/>
                <w:lang w:val="de-DE"/>
              </w:rPr>
            </w:pPr>
            <w:r>
              <w:rPr>
                <w:bCs/>
                <w:lang w:val="de-DE"/>
              </w:rPr>
              <w:t>G1.3, G2.1-G2.5</w:t>
            </w: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675CF4" w:rsidRDefault="00675CF4" w:rsidP="00063F9F">
            <w:pPr>
              <w:rPr>
                <w:bCs/>
                <w:lang w:val="de-DE"/>
              </w:rPr>
            </w:pPr>
          </w:p>
          <w:p w:rsidR="00675CF4" w:rsidRPr="00331916" w:rsidRDefault="00675CF4" w:rsidP="00675CF4">
            <w:pPr>
              <w:rPr>
                <w:bCs/>
                <w:lang w:val="de-DE"/>
              </w:rPr>
            </w:pPr>
            <w:r>
              <w:rPr>
                <w:bCs/>
                <w:lang w:val="de-DE"/>
              </w:rPr>
              <w:t>G1.3, G2.1-G2.5</w:t>
            </w:r>
          </w:p>
          <w:p w:rsidR="009B3E35" w:rsidRDefault="009B3E35"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675CF4" w:rsidRDefault="00675CF4" w:rsidP="00063F9F">
            <w:pPr>
              <w:rPr>
                <w:bCs/>
                <w:lang w:val="de-DE"/>
              </w:rPr>
            </w:pPr>
          </w:p>
          <w:p w:rsidR="00675CF4" w:rsidRPr="00331916" w:rsidRDefault="00675CF4" w:rsidP="00675CF4">
            <w:pPr>
              <w:rPr>
                <w:bCs/>
                <w:lang w:val="de-DE"/>
              </w:rPr>
            </w:pPr>
            <w:r>
              <w:rPr>
                <w:bCs/>
                <w:lang w:val="de-DE"/>
              </w:rPr>
              <w:t>G1.3, G2.1-G2.5</w:t>
            </w:r>
          </w:p>
          <w:p w:rsidR="002316C9" w:rsidRDefault="002316C9" w:rsidP="00063F9F">
            <w:pPr>
              <w:rPr>
                <w:bCs/>
                <w:lang w:val="de-DE"/>
              </w:rPr>
            </w:pPr>
          </w:p>
          <w:p w:rsidR="002316C9" w:rsidRPr="00331916" w:rsidRDefault="002316C9" w:rsidP="009B3E35">
            <w:pPr>
              <w:rPr>
                <w:bCs/>
                <w:lang w:val="de-DE"/>
              </w:rPr>
            </w:pPr>
          </w:p>
        </w:tc>
      </w:tr>
      <w:tr w:rsidR="002316C9" w:rsidRPr="005A1E30" w:rsidTr="00063F9F">
        <w:trPr>
          <w:trHeight w:val="553"/>
        </w:trPr>
        <w:tc>
          <w:tcPr>
            <w:tcW w:w="494" w:type="pct"/>
            <w:vMerge/>
            <w:shd w:val="clear" w:color="auto" w:fill="auto"/>
          </w:tcPr>
          <w:p w:rsidR="002316C9" w:rsidRPr="00D173D8" w:rsidRDefault="002316C9" w:rsidP="00063F9F">
            <w:pPr>
              <w:spacing w:before="60" w:after="60"/>
              <w:rPr>
                <w:bCs/>
                <w:i/>
                <w:lang w:val="de-DE"/>
              </w:rPr>
            </w:pPr>
          </w:p>
        </w:tc>
        <w:tc>
          <w:tcPr>
            <w:tcW w:w="3768" w:type="pct"/>
            <w:shd w:val="clear" w:color="auto" w:fill="auto"/>
          </w:tcPr>
          <w:p w:rsidR="002316C9" w:rsidRPr="005A1E30" w:rsidRDefault="002316C9" w:rsidP="00063F9F">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p>
          <w:p w:rsidR="002316C9" w:rsidRPr="00AE7261" w:rsidRDefault="002316C9" w:rsidP="00063F9F">
            <w:pPr>
              <w:pStyle w:val="NormalWeb"/>
              <w:spacing w:before="0" w:beforeAutospacing="0" w:after="0" w:afterAutospacing="0"/>
              <w:rPr>
                <w:bCs/>
                <w:lang w:val="de-DE"/>
              </w:rPr>
            </w:pPr>
            <w:r>
              <w:rPr>
                <w:bCs/>
                <w:lang w:val="de-DE"/>
              </w:rPr>
              <w:t>Đọc trước các nội dung sẽ học trên lớp</w:t>
            </w:r>
          </w:p>
        </w:tc>
        <w:tc>
          <w:tcPr>
            <w:tcW w:w="738" w:type="pct"/>
            <w:shd w:val="clear" w:color="auto" w:fill="auto"/>
          </w:tcPr>
          <w:p w:rsidR="002316C9" w:rsidRPr="005A1E30" w:rsidRDefault="002316C9" w:rsidP="00063F9F">
            <w:pPr>
              <w:jc w:val="center"/>
              <w:rPr>
                <w:lang w:val="de-DE"/>
              </w:rPr>
            </w:pPr>
          </w:p>
        </w:tc>
      </w:tr>
      <w:tr w:rsidR="002316C9" w:rsidRPr="005A1E30" w:rsidTr="00063F9F">
        <w:tc>
          <w:tcPr>
            <w:tcW w:w="494" w:type="pct"/>
            <w:vMerge w:val="restart"/>
            <w:shd w:val="clear" w:color="auto" w:fill="auto"/>
          </w:tcPr>
          <w:p w:rsidR="002316C9" w:rsidRDefault="002316C9" w:rsidP="00063F9F">
            <w:pPr>
              <w:rPr>
                <w:bCs/>
                <w:lang w:val="de-DE"/>
              </w:rPr>
            </w:pPr>
          </w:p>
          <w:p w:rsidR="002316C9" w:rsidRDefault="002316C9" w:rsidP="00063F9F">
            <w:pPr>
              <w:rPr>
                <w:bCs/>
                <w:lang w:val="de-DE"/>
              </w:rPr>
            </w:pPr>
          </w:p>
          <w:p w:rsidR="002316C9" w:rsidRDefault="002316C9" w:rsidP="00063F9F">
            <w:pPr>
              <w:rPr>
                <w:bCs/>
                <w:lang w:val="de-DE"/>
              </w:rPr>
            </w:pPr>
          </w:p>
          <w:p w:rsidR="002316C9" w:rsidRDefault="002316C9" w:rsidP="00063F9F">
            <w:pPr>
              <w:rPr>
                <w:bCs/>
                <w:sz w:val="30"/>
                <w:lang w:val="de-DE"/>
              </w:rPr>
            </w:pPr>
          </w:p>
          <w:p w:rsidR="009B3E35" w:rsidRPr="009B3E35" w:rsidRDefault="009B3E35" w:rsidP="00063F9F">
            <w:pPr>
              <w:rPr>
                <w:bCs/>
                <w:sz w:val="18"/>
                <w:lang w:val="de-DE"/>
              </w:rPr>
            </w:pPr>
          </w:p>
          <w:p w:rsidR="002316C9" w:rsidRDefault="002316C9" w:rsidP="00063F9F">
            <w:pPr>
              <w:rPr>
                <w:bCs/>
                <w:lang w:val="de-DE"/>
              </w:rPr>
            </w:pPr>
            <w:r>
              <w:rPr>
                <w:bCs/>
                <w:lang w:val="de-DE"/>
              </w:rPr>
              <w:t>8</w:t>
            </w:r>
          </w:p>
          <w:p w:rsidR="002316C9" w:rsidRPr="008D4570" w:rsidRDefault="002316C9" w:rsidP="00063F9F">
            <w:pPr>
              <w:rPr>
                <w:bCs/>
                <w:sz w:val="26"/>
                <w:lang w:val="de-DE"/>
              </w:rPr>
            </w:pPr>
          </w:p>
          <w:p w:rsidR="002316C9" w:rsidRDefault="002316C9" w:rsidP="00063F9F">
            <w:pPr>
              <w:rPr>
                <w:bCs/>
                <w:lang w:val="de-DE"/>
              </w:rPr>
            </w:pPr>
            <w:r>
              <w:rPr>
                <w:bCs/>
                <w:lang w:val="de-DE"/>
              </w:rPr>
              <w:t>9</w:t>
            </w:r>
          </w:p>
          <w:p w:rsidR="002316C9" w:rsidRPr="00EE11F2" w:rsidRDefault="002316C9" w:rsidP="00063F9F">
            <w:pPr>
              <w:rPr>
                <w:bCs/>
                <w:lang w:val="de-DE"/>
              </w:rPr>
            </w:pPr>
          </w:p>
          <w:p w:rsidR="002316C9" w:rsidRDefault="002316C9" w:rsidP="00063F9F">
            <w:pPr>
              <w:rPr>
                <w:bCs/>
                <w:lang w:val="de-DE"/>
              </w:rPr>
            </w:pPr>
            <w:r>
              <w:rPr>
                <w:bCs/>
                <w:lang w:val="de-DE"/>
              </w:rPr>
              <w:t>10</w:t>
            </w:r>
          </w:p>
          <w:p w:rsidR="002316C9" w:rsidRDefault="002316C9" w:rsidP="00063F9F">
            <w:pPr>
              <w:rPr>
                <w:bCs/>
                <w:lang w:val="de-DE"/>
              </w:rPr>
            </w:pPr>
          </w:p>
          <w:p w:rsidR="002316C9" w:rsidRDefault="002316C9" w:rsidP="00063F9F">
            <w:pPr>
              <w:rPr>
                <w:bCs/>
                <w:lang w:val="de-DE"/>
              </w:rPr>
            </w:pPr>
            <w:r>
              <w:rPr>
                <w:bCs/>
                <w:lang w:val="de-DE"/>
              </w:rPr>
              <w:t>10</w:t>
            </w:r>
          </w:p>
          <w:p w:rsidR="002316C9" w:rsidRPr="00EE11F2" w:rsidRDefault="002316C9" w:rsidP="00063F9F">
            <w:pPr>
              <w:rPr>
                <w:bCs/>
                <w:lang w:val="de-DE"/>
              </w:rPr>
            </w:pPr>
          </w:p>
          <w:p w:rsidR="002316C9" w:rsidRDefault="002316C9" w:rsidP="00063F9F">
            <w:pPr>
              <w:rPr>
                <w:bCs/>
                <w:lang w:val="de-DE"/>
              </w:rPr>
            </w:pPr>
            <w:r>
              <w:rPr>
                <w:bCs/>
                <w:lang w:val="de-DE"/>
              </w:rPr>
              <w:t>11</w:t>
            </w:r>
          </w:p>
          <w:p w:rsidR="002316C9" w:rsidRPr="00EE11F2" w:rsidRDefault="002316C9" w:rsidP="00063F9F">
            <w:pPr>
              <w:rPr>
                <w:bCs/>
                <w:sz w:val="22"/>
                <w:lang w:val="de-DE"/>
              </w:rPr>
            </w:pPr>
          </w:p>
          <w:p w:rsidR="002316C9" w:rsidRDefault="002316C9" w:rsidP="00063F9F">
            <w:pPr>
              <w:rPr>
                <w:bCs/>
                <w:lang w:val="de-DE"/>
              </w:rPr>
            </w:pPr>
            <w:r>
              <w:rPr>
                <w:bCs/>
                <w:lang w:val="de-DE"/>
              </w:rPr>
              <w:t>12</w:t>
            </w:r>
          </w:p>
          <w:p w:rsidR="002316C9" w:rsidRDefault="002316C9" w:rsidP="00063F9F">
            <w:pPr>
              <w:rPr>
                <w:bCs/>
                <w:lang w:val="de-DE"/>
              </w:rPr>
            </w:pPr>
          </w:p>
          <w:p w:rsidR="002316C9" w:rsidRDefault="002316C9" w:rsidP="00063F9F">
            <w:pPr>
              <w:rPr>
                <w:bCs/>
                <w:lang w:val="de-DE"/>
              </w:rPr>
            </w:pPr>
            <w:r>
              <w:rPr>
                <w:bCs/>
                <w:lang w:val="de-DE"/>
              </w:rPr>
              <w:t>13</w:t>
            </w:r>
          </w:p>
          <w:p w:rsidR="002316C9" w:rsidRDefault="002316C9" w:rsidP="00063F9F">
            <w:pPr>
              <w:rPr>
                <w:bCs/>
                <w:lang w:val="de-DE"/>
              </w:rPr>
            </w:pPr>
          </w:p>
          <w:p w:rsidR="002316C9" w:rsidRDefault="002316C9" w:rsidP="00063F9F">
            <w:pPr>
              <w:rPr>
                <w:bCs/>
                <w:lang w:val="de-DE"/>
              </w:rPr>
            </w:pPr>
            <w:r>
              <w:rPr>
                <w:bCs/>
                <w:lang w:val="de-DE"/>
              </w:rPr>
              <w:t>13</w:t>
            </w:r>
          </w:p>
          <w:p w:rsidR="002316C9" w:rsidRPr="00EE11F2" w:rsidRDefault="002316C9" w:rsidP="00063F9F">
            <w:pPr>
              <w:rPr>
                <w:bCs/>
                <w:lang w:val="de-DE"/>
              </w:rPr>
            </w:pPr>
          </w:p>
          <w:p w:rsidR="002316C9" w:rsidRDefault="002316C9" w:rsidP="00063F9F">
            <w:pPr>
              <w:rPr>
                <w:bCs/>
                <w:lang w:val="de-DE"/>
              </w:rPr>
            </w:pPr>
            <w:r>
              <w:rPr>
                <w:bCs/>
                <w:lang w:val="de-DE"/>
              </w:rPr>
              <w:t>14</w:t>
            </w:r>
          </w:p>
          <w:p w:rsidR="002316C9" w:rsidRPr="00ED261C" w:rsidRDefault="002316C9" w:rsidP="00063F9F">
            <w:pPr>
              <w:rPr>
                <w:bCs/>
                <w:lang w:val="de-DE"/>
              </w:rPr>
            </w:pPr>
          </w:p>
          <w:p w:rsidR="002316C9" w:rsidRDefault="002316C9" w:rsidP="00063F9F">
            <w:pPr>
              <w:rPr>
                <w:bCs/>
                <w:lang w:val="de-DE"/>
              </w:rPr>
            </w:pPr>
            <w:r>
              <w:rPr>
                <w:bCs/>
                <w:lang w:val="de-DE"/>
              </w:rPr>
              <w:t>15</w:t>
            </w:r>
          </w:p>
          <w:p w:rsidR="002316C9" w:rsidRPr="00D173D8" w:rsidRDefault="002316C9" w:rsidP="00063F9F">
            <w:pPr>
              <w:rPr>
                <w:bCs/>
                <w:lang w:val="de-DE"/>
              </w:rPr>
            </w:pPr>
          </w:p>
        </w:tc>
        <w:tc>
          <w:tcPr>
            <w:tcW w:w="3768" w:type="pct"/>
            <w:shd w:val="clear" w:color="auto" w:fill="auto"/>
          </w:tcPr>
          <w:p w:rsidR="002316C9" w:rsidRPr="005A1E30" w:rsidRDefault="002316C9" w:rsidP="00063F9F">
            <w:pPr>
              <w:jc w:val="both"/>
              <w:rPr>
                <w:bCs/>
                <w:i/>
                <w:lang w:val="de-DE"/>
              </w:rPr>
            </w:pPr>
            <w:r w:rsidRPr="005A1E30">
              <w:rPr>
                <w:b/>
                <w:bCs/>
                <w:i/>
                <w:lang w:val="de-DE"/>
              </w:rPr>
              <w:lastRenderedPageBreak/>
              <w:t xml:space="preserve">Chương 2: </w:t>
            </w:r>
            <w:r>
              <w:rPr>
                <w:b/>
                <w:sz w:val="26"/>
                <w:szCs w:val="26"/>
                <w:lang w:val="de-DE"/>
              </w:rPr>
              <w:t>Vi sinh vật trong nguyên liệu, sản phẩm thực phẩm. Ứng dụng của vi sinh vật trong chế biến và bảo quản thực phẩm</w:t>
            </w:r>
          </w:p>
        </w:tc>
        <w:tc>
          <w:tcPr>
            <w:tcW w:w="738" w:type="pct"/>
            <w:shd w:val="clear" w:color="auto" w:fill="auto"/>
          </w:tcPr>
          <w:p w:rsidR="00675CF4" w:rsidRPr="00331916" w:rsidRDefault="00675CF4" w:rsidP="00675CF4">
            <w:pPr>
              <w:rPr>
                <w:bCs/>
                <w:lang w:val="de-DE"/>
              </w:rPr>
            </w:pPr>
            <w:r>
              <w:rPr>
                <w:bCs/>
                <w:lang w:val="de-DE"/>
              </w:rPr>
              <w:t>G1.1-G1.3, G2.1-G2.5, G3.1-G3.3</w:t>
            </w:r>
          </w:p>
          <w:p w:rsidR="002316C9" w:rsidRPr="00E4444F" w:rsidRDefault="002316C9" w:rsidP="009B3E35">
            <w:pPr>
              <w:rPr>
                <w:b/>
                <w:bCs/>
                <w:lang w:val="de-DE"/>
              </w:rPr>
            </w:pPr>
          </w:p>
        </w:tc>
      </w:tr>
      <w:tr w:rsidR="002316C9" w:rsidRPr="005A1E30" w:rsidTr="00063F9F">
        <w:trPr>
          <w:trHeight w:val="3529"/>
        </w:trPr>
        <w:tc>
          <w:tcPr>
            <w:tcW w:w="494" w:type="pct"/>
            <w:vMerge/>
            <w:shd w:val="clear" w:color="auto" w:fill="auto"/>
          </w:tcPr>
          <w:p w:rsidR="002316C9" w:rsidRPr="00D173D8" w:rsidRDefault="002316C9" w:rsidP="00014DD9">
            <w:pPr>
              <w:numPr>
                <w:ilvl w:val="0"/>
                <w:numId w:val="2"/>
              </w:numPr>
              <w:ind w:left="0" w:firstLine="432"/>
              <w:rPr>
                <w:bCs/>
                <w:lang w:val="de-DE"/>
              </w:rPr>
            </w:pPr>
          </w:p>
        </w:tc>
        <w:tc>
          <w:tcPr>
            <w:tcW w:w="3768" w:type="pct"/>
            <w:shd w:val="clear" w:color="auto" w:fill="auto"/>
          </w:tcPr>
          <w:p w:rsidR="002316C9" w:rsidRPr="0038190F" w:rsidRDefault="002316C9" w:rsidP="00014DD9">
            <w:pPr>
              <w:pStyle w:val="ListParagraph"/>
              <w:numPr>
                <w:ilvl w:val="0"/>
                <w:numId w:val="22"/>
              </w:numPr>
              <w:ind w:left="466"/>
              <w:contextualSpacing/>
              <w:jc w:val="both"/>
              <w:rPr>
                <w:i/>
              </w:rPr>
            </w:pPr>
            <w:r w:rsidRPr="0038190F">
              <w:rPr>
                <w:i/>
              </w:rPr>
              <w:t xml:space="preserve">Các nội dung GD trên lớp:  </w:t>
            </w:r>
          </w:p>
          <w:p w:rsidR="002316C9" w:rsidRDefault="002316C9" w:rsidP="00014DD9">
            <w:pPr>
              <w:pStyle w:val="ColorfulList-Accent11"/>
              <w:numPr>
                <w:ilvl w:val="0"/>
                <w:numId w:val="29"/>
              </w:numPr>
              <w:spacing w:after="0" w:line="240" w:lineRule="auto"/>
              <w:ind w:left="466"/>
              <w:contextualSpacing w:val="0"/>
              <w:jc w:val="both"/>
              <w:rPr>
                <w:szCs w:val="24"/>
              </w:rPr>
            </w:pPr>
            <w:r w:rsidRPr="00B428B4">
              <w:rPr>
                <w:szCs w:val="24"/>
              </w:rPr>
              <w:t xml:space="preserve">Vi sinh vật trong rau quả: nguồn gốc, các dạng hư hỏng, </w:t>
            </w:r>
            <w:r>
              <w:rPr>
                <w:szCs w:val="24"/>
              </w:rPr>
              <w:t>c</w:t>
            </w:r>
            <w:r w:rsidRPr="00B428B4">
              <w:rPr>
                <w:szCs w:val="24"/>
              </w:rPr>
              <w:t>ách phòng chống</w:t>
            </w:r>
            <w:r>
              <w:rPr>
                <w:szCs w:val="24"/>
              </w:rPr>
              <w:t>…</w:t>
            </w:r>
          </w:p>
          <w:p w:rsidR="002316C9" w:rsidRPr="008D4570" w:rsidRDefault="002316C9" w:rsidP="00014DD9">
            <w:pPr>
              <w:pStyle w:val="ColorfulList-Accent11"/>
              <w:numPr>
                <w:ilvl w:val="0"/>
                <w:numId w:val="29"/>
              </w:numPr>
              <w:spacing w:after="0" w:line="240" w:lineRule="auto"/>
              <w:ind w:left="466"/>
              <w:contextualSpacing w:val="0"/>
              <w:jc w:val="both"/>
              <w:rPr>
                <w:szCs w:val="24"/>
              </w:rPr>
            </w:pPr>
            <w:r>
              <w:rPr>
                <w:szCs w:val="24"/>
              </w:rPr>
              <w:t xml:space="preserve">Vi sinh vật trong thịt cá: </w:t>
            </w:r>
            <w:r w:rsidRPr="00B428B4">
              <w:rPr>
                <w:szCs w:val="24"/>
              </w:rPr>
              <w:t xml:space="preserve">nguồn gốc, các dạng hư hỏng, </w:t>
            </w:r>
            <w:r>
              <w:rPr>
                <w:szCs w:val="24"/>
              </w:rPr>
              <w:t>c</w:t>
            </w:r>
            <w:r w:rsidRPr="00B428B4">
              <w:rPr>
                <w:szCs w:val="24"/>
              </w:rPr>
              <w:t>ách phòng chống</w:t>
            </w:r>
            <w:r>
              <w:rPr>
                <w:szCs w:val="24"/>
              </w:rPr>
              <w:t>…</w:t>
            </w:r>
          </w:p>
          <w:p w:rsidR="002316C9" w:rsidRDefault="002316C9" w:rsidP="00014DD9">
            <w:pPr>
              <w:pStyle w:val="ColorfulList-Accent11"/>
              <w:numPr>
                <w:ilvl w:val="0"/>
                <w:numId w:val="29"/>
              </w:numPr>
              <w:spacing w:after="0" w:line="240" w:lineRule="auto"/>
              <w:ind w:left="466"/>
              <w:contextualSpacing w:val="0"/>
              <w:jc w:val="both"/>
              <w:rPr>
                <w:szCs w:val="24"/>
              </w:rPr>
            </w:pPr>
            <w:r>
              <w:rPr>
                <w:szCs w:val="24"/>
              </w:rPr>
              <w:t xml:space="preserve">Vi sinh vật trong sữa và các sản phẩm từ sữa: </w:t>
            </w:r>
            <w:r w:rsidRPr="00B428B4">
              <w:rPr>
                <w:szCs w:val="24"/>
              </w:rPr>
              <w:t xml:space="preserve">nguồn gốc, các dạng hư hỏng, </w:t>
            </w:r>
            <w:r>
              <w:rPr>
                <w:szCs w:val="24"/>
              </w:rPr>
              <w:t>c</w:t>
            </w:r>
            <w:r w:rsidRPr="00B428B4">
              <w:rPr>
                <w:szCs w:val="24"/>
              </w:rPr>
              <w:t>ách phòng chống</w:t>
            </w:r>
            <w:r>
              <w:rPr>
                <w:szCs w:val="24"/>
              </w:rPr>
              <w:t>…</w:t>
            </w:r>
          </w:p>
          <w:p w:rsidR="002316C9" w:rsidRPr="00B428B4" w:rsidRDefault="002316C9" w:rsidP="00014DD9">
            <w:pPr>
              <w:pStyle w:val="ColorfulList-Accent11"/>
              <w:numPr>
                <w:ilvl w:val="0"/>
                <w:numId w:val="29"/>
              </w:numPr>
              <w:spacing w:after="0" w:line="240" w:lineRule="auto"/>
              <w:ind w:left="466"/>
              <w:contextualSpacing w:val="0"/>
              <w:jc w:val="both"/>
              <w:rPr>
                <w:szCs w:val="24"/>
              </w:rPr>
            </w:pPr>
            <w:r>
              <w:rPr>
                <w:szCs w:val="24"/>
              </w:rPr>
              <w:t xml:space="preserve">Vi sinh vật trong trứng: </w:t>
            </w:r>
            <w:r w:rsidRPr="00B428B4">
              <w:rPr>
                <w:szCs w:val="24"/>
              </w:rPr>
              <w:t xml:space="preserve">nguồn gốc, các dạng hư hỏng, </w:t>
            </w:r>
            <w:r>
              <w:rPr>
                <w:szCs w:val="24"/>
              </w:rPr>
              <w:t>c</w:t>
            </w:r>
            <w:r w:rsidRPr="00B428B4">
              <w:rPr>
                <w:szCs w:val="24"/>
              </w:rPr>
              <w:t>ách phòng chống</w:t>
            </w:r>
            <w:r>
              <w:rPr>
                <w:szCs w:val="24"/>
              </w:rPr>
              <w:t>…</w:t>
            </w:r>
          </w:p>
          <w:p w:rsidR="002316C9" w:rsidRDefault="002316C9" w:rsidP="00014DD9">
            <w:pPr>
              <w:pStyle w:val="ColorfulList-Accent11"/>
              <w:numPr>
                <w:ilvl w:val="0"/>
                <w:numId w:val="29"/>
              </w:numPr>
              <w:spacing w:after="0" w:line="240" w:lineRule="auto"/>
              <w:ind w:left="466"/>
              <w:contextualSpacing w:val="0"/>
              <w:jc w:val="both"/>
              <w:rPr>
                <w:szCs w:val="24"/>
              </w:rPr>
            </w:pPr>
            <w:r>
              <w:rPr>
                <w:szCs w:val="24"/>
              </w:rPr>
              <w:t xml:space="preserve">Vi sinh vật trong sản phẩm thực phẩm: </w:t>
            </w:r>
            <w:r w:rsidRPr="00B428B4">
              <w:rPr>
                <w:szCs w:val="24"/>
              </w:rPr>
              <w:t xml:space="preserve">nguồn gốc, các dạng hư hỏng, </w:t>
            </w:r>
            <w:r>
              <w:rPr>
                <w:szCs w:val="24"/>
              </w:rPr>
              <w:t>c</w:t>
            </w:r>
            <w:r w:rsidRPr="00B428B4">
              <w:rPr>
                <w:szCs w:val="24"/>
              </w:rPr>
              <w:t>ách phòng chống</w:t>
            </w:r>
            <w:r>
              <w:rPr>
                <w:szCs w:val="24"/>
              </w:rPr>
              <w:t>…</w:t>
            </w:r>
          </w:p>
          <w:p w:rsidR="002316C9" w:rsidRDefault="002316C9" w:rsidP="00014DD9">
            <w:pPr>
              <w:pStyle w:val="ColorfulList-Accent11"/>
              <w:numPr>
                <w:ilvl w:val="0"/>
                <w:numId w:val="29"/>
              </w:numPr>
              <w:spacing w:after="0" w:line="240" w:lineRule="auto"/>
              <w:ind w:left="466"/>
              <w:contextualSpacing w:val="0"/>
              <w:jc w:val="both"/>
              <w:rPr>
                <w:szCs w:val="24"/>
              </w:rPr>
            </w:pPr>
            <w:r>
              <w:rPr>
                <w:szCs w:val="24"/>
              </w:rPr>
              <w:t xml:space="preserve">Vi sinh vật trong các sản phẩm đóng hộp: </w:t>
            </w:r>
            <w:r w:rsidRPr="00B428B4">
              <w:rPr>
                <w:szCs w:val="24"/>
              </w:rPr>
              <w:t xml:space="preserve">nguồn gốc, các dạng hư hỏng, </w:t>
            </w:r>
            <w:r>
              <w:rPr>
                <w:szCs w:val="24"/>
              </w:rPr>
              <w:t>c</w:t>
            </w:r>
            <w:r w:rsidRPr="00B428B4">
              <w:rPr>
                <w:szCs w:val="24"/>
              </w:rPr>
              <w:t>ách phòng chống</w:t>
            </w:r>
            <w:r>
              <w:rPr>
                <w:szCs w:val="24"/>
              </w:rPr>
              <w:t>…</w:t>
            </w:r>
          </w:p>
          <w:p w:rsidR="002316C9" w:rsidRDefault="002316C9" w:rsidP="00014DD9">
            <w:pPr>
              <w:pStyle w:val="ColorfulList-Accent11"/>
              <w:numPr>
                <w:ilvl w:val="0"/>
                <w:numId w:val="29"/>
              </w:numPr>
              <w:spacing w:after="0" w:line="240" w:lineRule="auto"/>
              <w:ind w:left="466"/>
              <w:contextualSpacing w:val="0"/>
              <w:jc w:val="both"/>
              <w:rPr>
                <w:szCs w:val="24"/>
              </w:rPr>
            </w:pPr>
            <w:r>
              <w:rPr>
                <w:szCs w:val="24"/>
              </w:rPr>
              <w:t xml:space="preserve">Vi sinh vật trong các sản phẩm sấy: </w:t>
            </w:r>
            <w:r w:rsidRPr="00B428B4">
              <w:rPr>
                <w:szCs w:val="24"/>
              </w:rPr>
              <w:t xml:space="preserve">nguồn gốc, các dạng hư hỏng, </w:t>
            </w:r>
            <w:r>
              <w:rPr>
                <w:szCs w:val="24"/>
              </w:rPr>
              <w:t>c</w:t>
            </w:r>
            <w:r w:rsidRPr="00B428B4">
              <w:rPr>
                <w:szCs w:val="24"/>
              </w:rPr>
              <w:t>ách phòng chống</w:t>
            </w:r>
            <w:r>
              <w:rPr>
                <w:szCs w:val="24"/>
              </w:rPr>
              <w:t>…</w:t>
            </w:r>
          </w:p>
          <w:p w:rsidR="002316C9" w:rsidRDefault="002316C9" w:rsidP="00014DD9">
            <w:pPr>
              <w:pStyle w:val="ColorfulList-Accent11"/>
              <w:numPr>
                <w:ilvl w:val="0"/>
                <w:numId w:val="29"/>
              </w:numPr>
              <w:spacing w:after="0" w:line="240" w:lineRule="auto"/>
              <w:ind w:left="466"/>
              <w:contextualSpacing w:val="0"/>
              <w:jc w:val="both"/>
              <w:rPr>
                <w:szCs w:val="24"/>
              </w:rPr>
            </w:pPr>
            <w:r>
              <w:rPr>
                <w:szCs w:val="24"/>
              </w:rPr>
              <w:t xml:space="preserve">Vi sinh vật trong các sản phẩm làm lạnh và đông lạnh: </w:t>
            </w:r>
            <w:r w:rsidRPr="00B428B4">
              <w:rPr>
                <w:szCs w:val="24"/>
              </w:rPr>
              <w:t xml:space="preserve">nguồn gốc, các dạng hư hỏng, </w:t>
            </w:r>
            <w:r>
              <w:rPr>
                <w:szCs w:val="24"/>
              </w:rPr>
              <w:t>c</w:t>
            </w:r>
            <w:r w:rsidRPr="00B428B4">
              <w:rPr>
                <w:szCs w:val="24"/>
              </w:rPr>
              <w:t>ách phòng chống</w:t>
            </w:r>
            <w:r>
              <w:rPr>
                <w:szCs w:val="24"/>
              </w:rPr>
              <w:t>…</w:t>
            </w:r>
          </w:p>
          <w:p w:rsidR="002316C9" w:rsidRDefault="002316C9" w:rsidP="00014DD9">
            <w:pPr>
              <w:pStyle w:val="ColorfulList-Accent11"/>
              <w:numPr>
                <w:ilvl w:val="0"/>
                <w:numId w:val="29"/>
              </w:numPr>
              <w:spacing w:after="0" w:line="240" w:lineRule="auto"/>
              <w:ind w:left="466"/>
              <w:contextualSpacing w:val="0"/>
              <w:jc w:val="both"/>
              <w:rPr>
                <w:szCs w:val="24"/>
              </w:rPr>
            </w:pPr>
            <w:r>
              <w:rPr>
                <w:szCs w:val="24"/>
              </w:rPr>
              <w:t xml:space="preserve">Vi sinh vật trong các sản phẩm lên men: </w:t>
            </w:r>
            <w:r w:rsidRPr="00B428B4">
              <w:rPr>
                <w:szCs w:val="24"/>
              </w:rPr>
              <w:t xml:space="preserve">nguồn gốc, các dạng hư hỏng, </w:t>
            </w:r>
            <w:r>
              <w:rPr>
                <w:szCs w:val="24"/>
              </w:rPr>
              <w:t>c</w:t>
            </w:r>
            <w:r w:rsidRPr="00B428B4">
              <w:rPr>
                <w:szCs w:val="24"/>
              </w:rPr>
              <w:t>ách phòng chống</w:t>
            </w:r>
            <w:r>
              <w:rPr>
                <w:szCs w:val="24"/>
              </w:rPr>
              <w:t>…</w:t>
            </w:r>
          </w:p>
          <w:p w:rsidR="002316C9" w:rsidRDefault="002316C9" w:rsidP="00014DD9">
            <w:pPr>
              <w:pStyle w:val="ColorfulList-Accent11"/>
              <w:numPr>
                <w:ilvl w:val="0"/>
                <w:numId w:val="29"/>
              </w:numPr>
              <w:spacing w:after="0" w:line="240" w:lineRule="auto"/>
              <w:ind w:left="466"/>
              <w:contextualSpacing w:val="0"/>
              <w:jc w:val="both"/>
              <w:rPr>
                <w:szCs w:val="24"/>
              </w:rPr>
            </w:pPr>
            <w:r>
              <w:rPr>
                <w:szCs w:val="24"/>
              </w:rPr>
              <w:t xml:space="preserve">Vi sinh vật trong các sản phẩm bảo quản bằng hóa chất và UV: </w:t>
            </w:r>
            <w:r w:rsidRPr="00B428B4">
              <w:rPr>
                <w:szCs w:val="24"/>
              </w:rPr>
              <w:t xml:space="preserve">nguồn gốc, các dạng hư hỏng, </w:t>
            </w:r>
            <w:r>
              <w:rPr>
                <w:szCs w:val="24"/>
              </w:rPr>
              <w:t>c</w:t>
            </w:r>
            <w:r w:rsidRPr="00B428B4">
              <w:rPr>
                <w:szCs w:val="24"/>
              </w:rPr>
              <w:t>ách phòng chống</w:t>
            </w:r>
            <w:r>
              <w:rPr>
                <w:szCs w:val="24"/>
              </w:rPr>
              <w:t>…</w:t>
            </w:r>
          </w:p>
          <w:p w:rsidR="002316C9" w:rsidRPr="008D64AF" w:rsidRDefault="002316C9" w:rsidP="00014DD9">
            <w:pPr>
              <w:pStyle w:val="ListParagraph"/>
              <w:numPr>
                <w:ilvl w:val="0"/>
                <w:numId w:val="22"/>
              </w:numPr>
              <w:ind w:left="466"/>
              <w:contextualSpacing/>
              <w:jc w:val="both"/>
            </w:pPr>
            <w:r w:rsidRPr="0038190F">
              <w:rPr>
                <w:i/>
              </w:rPr>
              <w:t>PPGD</w:t>
            </w:r>
            <w:r w:rsidRPr="008D64AF">
              <w:t>:</w:t>
            </w:r>
          </w:p>
          <w:p w:rsidR="002316C9" w:rsidRDefault="002316C9" w:rsidP="00190C79">
            <w:pPr>
              <w:pStyle w:val="ColorfulList-Accent11"/>
              <w:numPr>
                <w:ilvl w:val="0"/>
                <w:numId w:val="43"/>
              </w:numPr>
              <w:spacing w:after="0" w:line="240" w:lineRule="auto"/>
              <w:contextualSpacing w:val="0"/>
              <w:rPr>
                <w:szCs w:val="24"/>
              </w:rPr>
            </w:pPr>
            <w:r w:rsidRPr="00C5578D">
              <w:rPr>
                <w:szCs w:val="24"/>
              </w:rPr>
              <w:t xml:space="preserve">Trình chiếu </w:t>
            </w:r>
          </w:p>
          <w:p w:rsidR="002316C9" w:rsidRPr="00AF3173" w:rsidRDefault="002316C9" w:rsidP="00190C79">
            <w:pPr>
              <w:pStyle w:val="ColorfulList-Accent11"/>
              <w:numPr>
                <w:ilvl w:val="0"/>
                <w:numId w:val="43"/>
              </w:numPr>
              <w:tabs>
                <w:tab w:val="left" w:pos="698"/>
              </w:tabs>
              <w:spacing w:after="0" w:line="240" w:lineRule="auto"/>
              <w:contextualSpacing w:val="0"/>
              <w:rPr>
                <w:bCs/>
                <w:lang w:val="de-DE"/>
              </w:rPr>
            </w:pPr>
            <w:r w:rsidRPr="00590F15">
              <w:rPr>
                <w:szCs w:val="24"/>
              </w:rPr>
              <w:t>Thuyế</w:t>
            </w:r>
            <w:r>
              <w:rPr>
                <w:szCs w:val="24"/>
              </w:rPr>
              <w:t>t giảng</w:t>
            </w:r>
          </w:p>
          <w:p w:rsidR="00675CF4" w:rsidRPr="00675CF4" w:rsidRDefault="00675CF4" w:rsidP="00190C79">
            <w:pPr>
              <w:pStyle w:val="ColorfulList-Accent11"/>
              <w:numPr>
                <w:ilvl w:val="0"/>
                <w:numId w:val="43"/>
              </w:numPr>
              <w:tabs>
                <w:tab w:val="left" w:pos="698"/>
              </w:tabs>
              <w:spacing w:after="0" w:line="240" w:lineRule="auto"/>
              <w:contextualSpacing w:val="0"/>
              <w:rPr>
                <w:bCs/>
                <w:lang w:val="de-DE"/>
              </w:rPr>
            </w:pPr>
            <w:r>
              <w:rPr>
                <w:szCs w:val="24"/>
              </w:rPr>
              <w:t>Báo cáo thuyết trình</w:t>
            </w:r>
          </w:p>
          <w:p w:rsidR="002316C9" w:rsidRPr="0038190F" w:rsidRDefault="002316C9" w:rsidP="00190C79">
            <w:pPr>
              <w:pStyle w:val="ColorfulList-Accent11"/>
              <w:numPr>
                <w:ilvl w:val="0"/>
                <w:numId w:val="43"/>
              </w:numPr>
              <w:tabs>
                <w:tab w:val="left" w:pos="698"/>
              </w:tabs>
              <w:spacing w:after="0" w:line="240" w:lineRule="auto"/>
              <w:contextualSpacing w:val="0"/>
              <w:rPr>
                <w:bCs/>
                <w:lang w:val="de-DE"/>
              </w:rPr>
            </w:pPr>
            <w:r>
              <w:rPr>
                <w:szCs w:val="24"/>
              </w:rPr>
              <w:t>Thảo luận tại lớp</w:t>
            </w:r>
          </w:p>
        </w:tc>
        <w:tc>
          <w:tcPr>
            <w:tcW w:w="738" w:type="pct"/>
            <w:shd w:val="clear" w:color="auto" w:fill="auto"/>
          </w:tcPr>
          <w:p w:rsidR="002316C9" w:rsidRPr="008D4570" w:rsidRDefault="002316C9" w:rsidP="00063F9F">
            <w:pPr>
              <w:jc w:val="center"/>
              <w:rPr>
                <w:bCs/>
                <w:lang w:val="de-DE"/>
              </w:rPr>
            </w:pPr>
          </w:p>
          <w:p w:rsidR="002316C9" w:rsidRPr="008D4570" w:rsidRDefault="002316C9" w:rsidP="00063F9F">
            <w:pPr>
              <w:jc w:val="center"/>
              <w:rPr>
                <w:bCs/>
                <w:lang w:val="de-DE"/>
              </w:rPr>
            </w:pPr>
          </w:p>
          <w:p w:rsidR="002316C9" w:rsidRPr="00E4444F" w:rsidRDefault="002316C9" w:rsidP="00063F9F">
            <w:pPr>
              <w:jc w:val="center"/>
              <w:rPr>
                <w:bCs/>
                <w:lang w:val="de-DE"/>
              </w:rPr>
            </w:pPr>
          </w:p>
        </w:tc>
      </w:tr>
      <w:tr w:rsidR="002316C9" w:rsidRPr="005A1E30" w:rsidTr="00063F9F">
        <w:trPr>
          <w:trHeight w:val="700"/>
        </w:trPr>
        <w:tc>
          <w:tcPr>
            <w:tcW w:w="494" w:type="pct"/>
            <w:vMerge/>
            <w:shd w:val="clear" w:color="auto" w:fill="auto"/>
          </w:tcPr>
          <w:p w:rsidR="002316C9" w:rsidRPr="00D173D8" w:rsidRDefault="002316C9" w:rsidP="00014DD9">
            <w:pPr>
              <w:numPr>
                <w:ilvl w:val="0"/>
                <w:numId w:val="2"/>
              </w:numPr>
              <w:ind w:left="0" w:firstLine="432"/>
              <w:rPr>
                <w:bCs/>
                <w:lang w:val="de-DE"/>
              </w:rPr>
            </w:pPr>
          </w:p>
        </w:tc>
        <w:tc>
          <w:tcPr>
            <w:tcW w:w="3768" w:type="pct"/>
            <w:shd w:val="clear" w:color="auto" w:fill="auto"/>
          </w:tcPr>
          <w:p w:rsidR="002316C9" w:rsidRPr="005A1E30" w:rsidRDefault="002316C9" w:rsidP="00063F9F">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p>
          <w:p w:rsidR="002316C9" w:rsidRPr="00AE7261" w:rsidRDefault="002316C9" w:rsidP="00063F9F">
            <w:pPr>
              <w:spacing w:before="60" w:after="60"/>
              <w:jc w:val="both"/>
              <w:rPr>
                <w:bCs/>
                <w:lang w:val="de-DE"/>
              </w:rPr>
            </w:pPr>
            <w:r>
              <w:rPr>
                <w:bCs/>
                <w:lang w:val="de-DE"/>
              </w:rPr>
              <w:t>Đọc trước các nội dung sẽ học trên lớp</w:t>
            </w:r>
          </w:p>
        </w:tc>
        <w:tc>
          <w:tcPr>
            <w:tcW w:w="738" w:type="pct"/>
            <w:shd w:val="clear" w:color="auto" w:fill="auto"/>
          </w:tcPr>
          <w:p w:rsidR="002316C9" w:rsidRPr="00E4444F" w:rsidRDefault="002316C9" w:rsidP="00063F9F">
            <w:pPr>
              <w:spacing w:before="60" w:after="60"/>
              <w:jc w:val="center"/>
              <w:rPr>
                <w:bCs/>
              </w:rPr>
            </w:pPr>
          </w:p>
        </w:tc>
      </w:tr>
    </w:tbl>
    <w:p w:rsidR="002316C9" w:rsidRDefault="002316C9" w:rsidP="002316C9">
      <w:pPr>
        <w:tabs>
          <w:tab w:val="left" w:pos="567"/>
          <w:tab w:val="left" w:pos="5954"/>
        </w:tabs>
        <w:spacing w:before="60" w:after="60"/>
        <w:jc w:val="both"/>
        <w:rPr>
          <w:b/>
          <w:bCs/>
        </w:rPr>
      </w:pPr>
    </w:p>
    <w:p w:rsidR="002316C9" w:rsidRDefault="002316C9" w:rsidP="00014DD9">
      <w:pPr>
        <w:numPr>
          <w:ilvl w:val="0"/>
          <w:numId w:val="1"/>
        </w:numPr>
        <w:tabs>
          <w:tab w:val="left" w:pos="567"/>
          <w:tab w:val="left" w:pos="5954"/>
        </w:tabs>
        <w:spacing w:before="60" w:after="60"/>
        <w:ind w:hanging="720"/>
        <w:jc w:val="both"/>
        <w:rPr>
          <w:b/>
          <w:bCs/>
        </w:rPr>
      </w:pPr>
      <w:r w:rsidRPr="008A4D99">
        <w:rPr>
          <w:b/>
          <w:bCs/>
        </w:rPr>
        <w:t>Đạo đức khoa học:</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 xml:space="preserve">Ngày phê duyệt lần đầu: </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Cấp phê duyệt:</w:t>
      </w:r>
    </w:p>
    <w:tbl>
      <w:tblPr>
        <w:tblW w:w="0" w:type="auto"/>
        <w:jc w:val="right"/>
        <w:tblLook w:val="04A0"/>
      </w:tblPr>
      <w:tblGrid>
        <w:gridCol w:w="3212"/>
        <w:gridCol w:w="3212"/>
        <w:gridCol w:w="3205"/>
      </w:tblGrid>
      <w:tr w:rsidR="002316C9" w:rsidRPr="0093555E" w:rsidTr="00063F9F">
        <w:trPr>
          <w:jc w:val="right"/>
        </w:trPr>
        <w:tc>
          <w:tcPr>
            <w:tcW w:w="3312" w:type="dxa"/>
          </w:tcPr>
          <w:p w:rsidR="002316C9" w:rsidRPr="0093555E" w:rsidRDefault="002316C9" w:rsidP="00063F9F">
            <w:pPr>
              <w:spacing w:before="60" w:after="60"/>
              <w:jc w:val="center"/>
              <w:rPr>
                <w:b/>
                <w:bCs/>
              </w:rPr>
            </w:pPr>
            <w:r w:rsidRPr="0093555E">
              <w:rPr>
                <w:b/>
                <w:bCs/>
              </w:rPr>
              <w:t>Trưởng khoa</w:t>
            </w:r>
          </w:p>
        </w:tc>
        <w:tc>
          <w:tcPr>
            <w:tcW w:w="3312" w:type="dxa"/>
          </w:tcPr>
          <w:p w:rsidR="002316C9" w:rsidRPr="0093555E" w:rsidRDefault="002316C9" w:rsidP="00EE11F2">
            <w:pPr>
              <w:spacing w:before="60" w:after="60"/>
              <w:jc w:val="center"/>
              <w:rPr>
                <w:b/>
                <w:bCs/>
              </w:rPr>
            </w:pPr>
            <w:r w:rsidRPr="0093555E">
              <w:rPr>
                <w:b/>
                <w:bCs/>
              </w:rPr>
              <w:t>Trưởng B</w:t>
            </w:r>
            <w:r w:rsidR="00EE11F2">
              <w:rPr>
                <w:b/>
                <w:bCs/>
              </w:rPr>
              <w:t>ộ môn</w:t>
            </w:r>
          </w:p>
        </w:tc>
        <w:tc>
          <w:tcPr>
            <w:tcW w:w="3312" w:type="dxa"/>
          </w:tcPr>
          <w:p w:rsidR="002316C9" w:rsidRPr="0093555E" w:rsidRDefault="00EE11F2" w:rsidP="00063F9F">
            <w:pPr>
              <w:spacing w:before="60" w:after="60"/>
              <w:jc w:val="center"/>
              <w:rPr>
                <w:b/>
                <w:bCs/>
              </w:rPr>
            </w:pPr>
            <w:r>
              <w:rPr>
                <w:b/>
                <w:bCs/>
              </w:rPr>
              <w:t>Người</w:t>
            </w:r>
            <w:r w:rsidR="002316C9" w:rsidRPr="0093555E">
              <w:rPr>
                <w:b/>
                <w:bCs/>
              </w:rPr>
              <w:t xml:space="preserve"> biên soạn</w:t>
            </w:r>
          </w:p>
        </w:tc>
      </w:tr>
      <w:tr w:rsidR="002316C9" w:rsidRPr="0093555E" w:rsidTr="00063F9F">
        <w:trPr>
          <w:jc w:val="right"/>
        </w:trPr>
        <w:tc>
          <w:tcPr>
            <w:tcW w:w="3312" w:type="dxa"/>
          </w:tcPr>
          <w:p w:rsidR="002316C9" w:rsidRDefault="002316C9" w:rsidP="00063F9F">
            <w:pPr>
              <w:spacing w:before="60" w:after="60"/>
              <w:jc w:val="center"/>
              <w:rPr>
                <w:b/>
                <w:bCs/>
              </w:rPr>
            </w:pPr>
          </w:p>
          <w:p w:rsidR="002316C9" w:rsidRDefault="002316C9" w:rsidP="00063F9F">
            <w:pPr>
              <w:spacing w:before="60" w:after="60"/>
              <w:jc w:val="center"/>
              <w:rPr>
                <w:b/>
                <w:bCs/>
              </w:rPr>
            </w:pPr>
          </w:p>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r>
    </w:tbl>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2316C9" w:rsidRPr="008A4D99" w:rsidTr="00063F9F">
        <w:tc>
          <w:tcPr>
            <w:tcW w:w="7128" w:type="dxa"/>
          </w:tcPr>
          <w:p w:rsidR="002316C9" w:rsidRPr="008A4D99" w:rsidRDefault="002316C9" w:rsidP="00063F9F">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rsidR="002316C9" w:rsidRPr="008A4D99" w:rsidRDefault="002316C9" w:rsidP="00063F9F">
            <w:pPr>
              <w:spacing w:before="60" w:after="60"/>
              <w:jc w:val="both"/>
              <w:rPr>
                <w:bCs/>
              </w:rPr>
            </w:pPr>
          </w:p>
        </w:tc>
        <w:tc>
          <w:tcPr>
            <w:tcW w:w="2340" w:type="dxa"/>
          </w:tcPr>
          <w:p w:rsidR="002316C9" w:rsidRPr="008A4D99" w:rsidRDefault="002316C9" w:rsidP="00063F9F">
            <w:pPr>
              <w:spacing w:before="60" w:after="60"/>
              <w:jc w:val="both"/>
              <w:rPr>
                <w:bCs/>
              </w:rPr>
            </w:pPr>
            <w:r w:rsidRPr="008A4D99">
              <w:rPr>
                <w:b/>
                <w:bCs/>
              </w:rPr>
              <w:t>&lt;</w:t>
            </w:r>
            <w:r w:rsidRPr="008A4D99">
              <w:rPr>
                <w:bCs/>
              </w:rPr>
              <w:t>người cập nhật ký và ghi rõ họ tên)</w:t>
            </w:r>
          </w:p>
          <w:p w:rsidR="002316C9" w:rsidRPr="008A4D99" w:rsidRDefault="002316C9" w:rsidP="00063F9F">
            <w:pPr>
              <w:spacing w:before="60" w:after="60"/>
              <w:jc w:val="both"/>
              <w:rPr>
                <w:bCs/>
              </w:rPr>
            </w:pPr>
          </w:p>
          <w:p w:rsidR="002316C9" w:rsidRPr="008A4D99" w:rsidRDefault="00EE11F2" w:rsidP="00EE11F2">
            <w:pPr>
              <w:spacing w:before="60" w:after="60"/>
              <w:jc w:val="center"/>
              <w:rPr>
                <w:b/>
                <w:bCs/>
              </w:rPr>
            </w:pPr>
            <w:r>
              <w:rPr>
                <w:bCs/>
              </w:rPr>
              <w:t>T</w:t>
            </w:r>
            <w:r w:rsidR="002316C9" w:rsidRPr="008A4D99">
              <w:rPr>
                <w:bCs/>
              </w:rPr>
              <w:t>rưởng Bộ môn</w:t>
            </w:r>
          </w:p>
        </w:tc>
      </w:tr>
    </w:tbl>
    <w:p w:rsidR="002316C9" w:rsidRPr="008A4D99" w:rsidRDefault="002316C9" w:rsidP="002316C9">
      <w:pPr>
        <w:spacing w:before="60" w:after="60"/>
        <w:jc w:val="both"/>
        <w:rPr>
          <w:b/>
          <w:bCs/>
        </w:rPr>
      </w:pPr>
    </w:p>
    <w:p w:rsidR="002316C9" w:rsidRPr="008D6F83" w:rsidRDefault="002316C9" w:rsidP="002316C9">
      <w:pPr>
        <w:autoSpaceDE w:val="0"/>
        <w:autoSpaceDN w:val="0"/>
        <w:adjustRightInd w:val="0"/>
        <w:spacing w:line="360" w:lineRule="auto"/>
        <w:rPr>
          <w:bCs/>
        </w:rPr>
      </w:pPr>
    </w:p>
    <w:sectPr w:rsidR="002316C9" w:rsidRPr="008D6F83" w:rsidSect="00CE1DB8">
      <w:footerReference w:type="even" r:id="rId8"/>
      <w:footerReference w:type="default" r:id="rId9"/>
      <w:pgSz w:w="11907" w:h="16840" w:code="9"/>
      <w:pgMar w:top="1247" w:right="1247" w:bottom="124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2D1" w:rsidRDefault="000D52D1">
      <w:r>
        <w:separator/>
      </w:r>
    </w:p>
  </w:endnote>
  <w:endnote w:type="continuationSeparator" w:id="1">
    <w:p w:rsidR="000D52D1" w:rsidRDefault="000D5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19" w:rsidRDefault="003D64AE" w:rsidP="009501EC">
    <w:pPr>
      <w:pStyle w:val="Footer"/>
      <w:framePr w:wrap="around" w:vAnchor="text" w:hAnchor="margin" w:xAlign="center" w:y="1"/>
      <w:rPr>
        <w:rStyle w:val="PageNumber"/>
      </w:rPr>
    </w:pPr>
    <w:r>
      <w:rPr>
        <w:rStyle w:val="PageNumber"/>
      </w:rPr>
      <w:fldChar w:fldCharType="begin"/>
    </w:r>
    <w:r w:rsidR="00997A19">
      <w:rPr>
        <w:rStyle w:val="PageNumber"/>
      </w:rPr>
      <w:instrText xml:space="preserve">PAGE  </w:instrText>
    </w:r>
    <w:r>
      <w:rPr>
        <w:rStyle w:val="PageNumber"/>
      </w:rPr>
      <w:fldChar w:fldCharType="end"/>
    </w:r>
  </w:p>
  <w:p w:rsidR="00997A19" w:rsidRDefault="00997A19" w:rsidP="00C576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19" w:rsidRDefault="003D64AE" w:rsidP="00736C92">
    <w:pPr>
      <w:pStyle w:val="Footer"/>
      <w:framePr w:wrap="around" w:vAnchor="text" w:hAnchor="margin" w:xAlign="center" w:y="1"/>
      <w:rPr>
        <w:rStyle w:val="PageNumber"/>
      </w:rPr>
    </w:pPr>
    <w:r>
      <w:rPr>
        <w:rStyle w:val="PageNumber"/>
      </w:rPr>
      <w:fldChar w:fldCharType="begin"/>
    </w:r>
    <w:r w:rsidR="00997A19">
      <w:rPr>
        <w:rStyle w:val="PageNumber"/>
      </w:rPr>
      <w:instrText xml:space="preserve">PAGE  </w:instrText>
    </w:r>
    <w:r>
      <w:rPr>
        <w:rStyle w:val="PageNumber"/>
      </w:rPr>
      <w:fldChar w:fldCharType="separate"/>
    </w:r>
    <w:r w:rsidR="00A27097">
      <w:rPr>
        <w:rStyle w:val="PageNumber"/>
        <w:noProof/>
      </w:rPr>
      <w:t>4</w:t>
    </w:r>
    <w:r>
      <w:rPr>
        <w:rStyle w:val="PageNumber"/>
      </w:rPr>
      <w:fldChar w:fldCharType="end"/>
    </w:r>
  </w:p>
  <w:p w:rsidR="00997A19" w:rsidRDefault="00997A19" w:rsidP="00C576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2D1" w:rsidRDefault="000D52D1">
      <w:r>
        <w:separator/>
      </w:r>
    </w:p>
  </w:footnote>
  <w:footnote w:type="continuationSeparator" w:id="1">
    <w:p w:rsidR="000D52D1" w:rsidRDefault="000D5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396"/>
    <w:multiLevelType w:val="hybridMultilevel"/>
    <w:tmpl w:val="228A4B02"/>
    <w:lvl w:ilvl="0" w:tplc="35767A2A">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nsid w:val="04E7429F"/>
    <w:multiLevelType w:val="hybridMultilevel"/>
    <w:tmpl w:val="30B023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1B4379"/>
    <w:multiLevelType w:val="hybridMultilevel"/>
    <w:tmpl w:val="70BE8C4E"/>
    <w:lvl w:ilvl="0" w:tplc="35767A2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A411AD8"/>
    <w:multiLevelType w:val="hybridMultilevel"/>
    <w:tmpl w:val="E5CA315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02B23"/>
    <w:multiLevelType w:val="hybridMultilevel"/>
    <w:tmpl w:val="2E12F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D10B5"/>
    <w:multiLevelType w:val="hybridMultilevel"/>
    <w:tmpl w:val="69926A52"/>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nsid w:val="173F08B3"/>
    <w:multiLevelType w:val="hybridMultilevel"/>
    <w:tmpl w:val="1BF03E30"/>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246F3"/>
    <w:multiLevelType w:val="hybridMultilevel"/>
    <w:tmpl w:val="3C9E0A4A"/>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8">
    <w:nsid w:val="1DA85F10"/>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E5E405D"/>
    <w:multiLevelType w:val="hybridMultilevel"/>
    <w:tmpl w:val="BF98C0AE"/>
    <w:lvl w:ilvl="0" w:tplc="35767A2A">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F0BDE"/>
    <w:multiLevelType w:val="multilevel"/>
    <w:tmpl w:val="6022624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7163D48"/>
    <w:multiLevelType w:val="hybridMultilevel"/>
    <w:tmpl w:val="8882880A"/>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A5CF3"/>
    <w:multiLevelType w:val="hybridMultilevel"/>
    <w:tmpl w:val="4A32C8FC"/>
    <w:lvl w:ilvl="0" w:tplc="04B28868">
      <w:start w:val="1"/>
      <w:numFmt w:val="bullet"/>
      <w:lvlText w:val="–"/>
      <w:lvlJc w:val="left"/>
      <w:pPr>
        <w:ind w:left="826" w:hanging="360"/>
      </w:pPr>
      <w:rPr>
        <w:rFonts w:ascii="Times New Roman" w:hAnsi="Times New Roman" w:cs="Times New Roman"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3">
    <w:nsid w:val="294F75F4"/>
    <w:multiLevelType w:val="hybridMultilevel"/>
    <w:tmpl w:val="A60C8AF6"/>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4">
    <w:nsid w:val="2BAA47E1"/>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69064F"/>
    <w:multiLevelType w:val="hybridMultilevel"/>
    <w:tmpl w:val="3BF46A56"/>
    <w:lvl w:ilvl="0" w:tplc="04B28868">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07771C9"/>
    <w:multiLevelType w:val="hybridMultilevel"/>
    <w:tmpl w:val="D452E1CA"/>
    <w:lvl w:ilvl="0" w:tplc="04B28868">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601024F"/>
    <w:multiLevelType w:val="multilevel"/>
    <w:tmpl w:val="7E1C9B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7353242"/>
    <w:multiLevelType w:val="hybridMultilevel"/>
    <w:tmpl w:val="4954AD78"/>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B2614"/>
    <w:multiLevelType w:val="hybridMultilevel"/>
    <w:tmpl w:val="F7040212"/>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0">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1">
    <w:nsid w:val="3C572160"/>
    <w:multiLevelType w:val="hybridMultilevel"/>
    <w:tmpl w:val="57C23830"/>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9011A"/>
    <w:multiLevelType w:val="hybridMultilevel"/>
    <w:tmpl w:val="F7A07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654C1"/>
    <w:multiLevelType w:val="hybridMultilevel"/>
    <w:tmpl w:val="8E3C01AA"/>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4">
    <w:nsid w:val="515C0A72"/>
    <w:multiLevelType w:val="hybridMultilevel"/>
    <w:tmpl w:val="D24086B6"/>
    <w:lvl w:ilvl="0" w:tplc="04B28868">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53192341"/>
    <w:multiLevelType w:val="hybridMultilevel"/>
    <w:tmpl w:val="457E53D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B04D2"/>
    <w:multiLevelType w:val="multilevel"/>
    <w:tmpl w:val="9AC2884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92A705A"/>
    <w:multiLevelType w:val="hybridMultilevel"/>
    <w:tmpl w:val="128A815E"/>
    <w:lvl w:ilvl="0" w:tplc="E97E0A3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F5B31"/>
    <w:multiLevelType w:val="hybridMultilevel"/>
    <w:tmpl w:val="E824699A"/>
    <w:lvl w:ilvl="0" w:tplc="0409000F">
      <w:start w:val="1"/>
      <w:numFmt w:val="decimal"/>
      <w:lvlText w:val="%1."/>
      <w:lvlJc w:val="left"/>
      <w:pPr>
        <w:ind w:left="928"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720D6"/>
    <w:multiLevelType w:val="hybridMultilevel"/>
    <w:tmpl w:val="C6A8D732"/>
    <w:lvl w:ilvl="0" w:tplc="35767A2A">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2">
    <w:nsid w:val="66103F50"/>
    <w:multiLevelType w:val="hybridMultilevel"/>
    <w:tmpl w:val="2FE00182"/>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5B58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B97D97"/>
    <w:multiLevelType w:val="hybridMultilevel"/>
    <w:tmpl w:val="A1409BF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2366A"/>
    <w:multiLevelType w:val="hybridMultilevel"/>
    <w:tmpl w:val="D7182E6A"/>
    <w:lvl w:ilvl="0" w:tplc="0409000F">
      <w:start w:val="1"/>
      <w:numFmt w:val="decimal"/>
      <w:lvlText w:val="%1."/>
      <w:lvlJc w:val="left"/>
      <w:pPr>
        <w:ind w:left="1287" w:hanging="360"/>
      </w:pPr>
    </w:lvl>
    <w:lvl w:ilvl="1" w:tplc="0EFA1398">
      <w:start w:val="1"/>
      <w:numFmt w:val="upp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F403D33"/>
    <w:multiLevelType w:val="hybridMultilevel"/>
    <w:tmpl w:val="1018B81A"/>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2EA464E"/>
    <w:multiLevelType w:val="hybridMultilevel"/>
    <w:tmpl w:val="A2EE11BE"/>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9">
    <w:nsid w:val="79EC14AB"/>
    <w:multiLevelType w:val="hybridMultilevel"/>
    <w:tmpl w:val="DC42794E"/>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C575E"/>
    <w:multiLevelType w:val="hybridMultilevel"/>
    <w:tmpl w:val="9F703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17F9D"/>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DF32BEB"/>
    <w:multiLevelType w:val="hybridMultilevel"/>
    <w:tmpl w:val="F87A03F2"/>
    <w:lvl w:ilvl="0" w:tplc="04B2886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26"/>
  </w:num>
  <w:num w:numId="4">
    <w:abstractNumId w:val="17"/>
  </w:num>
  <w:num w:numId="5">
    <w:abstractNumId w:val="33"/>
  </w:num>
  <w:num w:numId="6">
    <w:abstractNumId w:val="8"/>
  </w:num>
  <w:num w:numId="7">
    <w:abstractNumId w:val="14"/>
  </w:num>
  <w:num w:numId="8">
    <w:abstractNumId w:val="41"/>
  </w:num>
  <w:num w:numId="9">
    <w:abstractNumId w:val="10"/>
  </w:num>
  <w:num w:numId="10">
    <w:abstractNumId w:val="35"/>
  </w:num>
  <w:num w:numId="11">
    <w:abstractNumId w:val="28"/>
  </w:num>
  <w:num w:numId="12">
    <w:abstractNumId w:val="15"/>
  </w:num>
  <w:num w:numId="13">
    <w:abstractNumId w:val="39"/>
  </w:num>
  <w:num w:numId="14">
    <w:abstractNumId w:val="32"/>
  </w:num>
  <w:num w:numId="15">
    <w:abstractNumId w:val="6"/>
  </w:num>
  <w:num w:numId="16">
    <w:abstractNumId w:val="18"/>
  </w:num>
  <w:num w:numId="17">
    <w:abstractNumId w:val="11"/>
  </w:num>
  <w:num w:numId="18">
    <w:abstractNumId w:val="3"/>
  </w:num>
  <w:num w:numId="19">
    <w:abstractNumId w:val="34"/>
  </w:num>
  <w:num w:numId="20">
    <w:abstractNumId w:val="20"/>
  </w:num>
  <w:num w:numId="21">
    <w:abstractNumId w:val="27"/>
  </w:num>
  <w:num w:numId="22">
    <w:abstractNumId w:val="4"/>
  </w:num>
  <w:num w:numId="23">
    <w:abstractNumId w:val="2"/>
  </w:num>
  <w:num w:numId="24">
    <w:abstractNumId w:val="1"/>
  </w:num>
  <w:num w:numId="25">
    <w:abstractNumId w:val="29"/>
  </w:num>
  <w:num w:numId="26">
    <w:abstractNumId w:val="31"/>
  </w:num>
  <w:num w:numId="27">
    <w:abstractNumId w:val="0"/>
  </w:num>
  <w:num w:numId="28">
    <w:abstractNumId w:val="25"/>
  </w:num>
  <w:num w:numId="29">
    <w:abstractNumId w:val="19"/>
  </w:num>
  <w:num w:numId="30">
    <w:abstractNumId w:val="21"/>
  </w:num>
  <w:num w:numId="31">
    <w:abstractNumId w:val="22"/>
  </w:num>
  <w:num w:numId="32">
    <w:abstractNumId w:val="40"/>
  </w:num>
  <w:num w:numId="33">
    <w:abstractNumId w:val="42"/>
  </w:num>
  <w:num w:numId="34">
    <w:abstractNumId w:val="9"/>
  </w:num>
  <w:num w:numId="35">
    <w:abstractNumId w:val="38"/>
  </w:num>
  <w:num w:numId="36">
    <w:abstractNumId w:val="7"/>
  </w:num>
  <w:num w:numId="37">
    <w:abstractNumId w:val="5"/>
  </w:num>
  <w:num w:numId="38">
    <w:abstractNumId w:val="13"/>
  </w:num>
  <w:num w:numId="39">
    <w:abstractNumId w:val="23"/>
  </w:num>
  <w:num w:numId="40">
    <w:abstractNumId w:val="12"/>
  </w:num>
  <w:num w:numId="41">
    <w:abstractNumId w:val="36"/>
  </w:num>
  <w:num w:numId="42">
    <w:abstractNumId w:val="16"/>
  </w:num>
  <w:num w:numId="43">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oNotDisplayPageBoundaries/>
  <w:hideSpellingErrors/>
  <w:stylePaneFormatFilter w:val="3F01"/>
  <w:defaultTabStop w:val="720"/>
  <w:characterSpacingControl w:val="doNotCompress"/>
  <w:footnotePr>
    <w:footnote w:id="0"/>
    <w:footnote w:id="1"/>
  </w:footnotePr>
  <w:endnotePr>
    <w:endnote w:id="0"/>
    <w:endnote w:id="1"/>
  </w:endnotePr>
  <w:compat/>
  <w:rsids>
    <w:rsidRoot w:val="004C6AE9"/>
    <w:rsid w:val="00000413"/>
    <w:rsid w:val="00000681"/>
    <w:rsid w:val="000011B8"/>
    <w:rsid w:val="00002380"/>
    <w:rsid w:val="00002B20"/>
    <w:rsid w:val="000034AB"/>
    <w:rsid w:val="000035B2"/>
    <w:rsid w:val="00011044"/>
    <w:rsid w:val="000122E5"/>
    <w:rsid w:val="000136DF"/>
    <w:rsid w:val="0001467D"/>
    <w:rsid w:val="00014DD9"/>
    <w:rsid w:val="00021BC7"/>
    <w:rsid w:val="00022665"/>
    <w:rsid w:val="00023A4C"/>
    <w:rsid w:val="00024505"/>
    <w:rsid w:val="000255B5"/>
    <w:rsid w:val="00025C43"/>
    <w:rsid w:val="000271C8"/>
    <w:rsid w:val="00032B8B"/>
    <w:rsid w:val="00033A73"/>
    <w:rsid w:val="000437FD"/>
    <w:rsid w:val="000457BB"/>
    <w:rsid w:val="00045A38"/>
    <w:rsid w:val="00047345"/>
    <w:rsid w:val="000553D9"/>
    <w:rsid w:val="000565CC"/>
    <w:rsid w:val="00060C09"/>
    <w:rsid w:val="00063EAA"/>
    <w:rsid w:val="00063F9F"/>
    <w:rsid w:val="00070148"/>
    <w:rsid w:val="000712D9"/>
    <w:rsid w:val="0007704E"/>
    <w:rsid w:val="00077493"/>
    <w:rsid w:val="00080949"/>
    <w:rsid w:val="000811AC"/>
    <w:rsid w:val="0008128D"/>
    <w:rsid w:val="000816CC"/>
    <w:rsid w:val="00084430"/>
    <w:rsid w:val="00084989"/>
    <w:rsid w:val="00085CD2"/>
    <w:rsid w:val="000939C2"/>
    <w:rsid w:val="000950B2"/>
    <w:rsid w:val="00095CB9"/>
    <w:rsid w:val="000A138F"/>
    <w:rsid w:val="000A17CC"/>
    <w:rsid w:val="000A24E8"/>
    <w:rsid w:val="000A4A8E"/>
    <w:rsid w:val="000A5DAE"/>
    <w:rsid w:val="000A785C"/>
    <w:rsid w:val="000B4371"/>
    <w:rsid w:val="000B43ED"/>
    <w:rsid w:val="000B5417"/>
    <w:rsid w:val="000B7EF3"/>
    <w:rsid w:val="000C071D"/>
    <w:rsid w:val="000C24E9"/>
    <w:rsid w:val="000D4939"/>
    <w:rsid w:val="000D52D1"/>
    <w:rsid w:val="000D73DE"/>
    <w:rsid w:val="000E2D14"/>
    <w:rsid w:val="000E64D5"/>
    <w:rsid w:val="000F1091"/>
    <w:rsid w:val="000F6490"/>
    <w:rsid w:val="00101DBC"/>
    <w:rsid w:val="00101EDD"/>
    <w:rsid w:val="00103EE5"/>
    <w:rsid w:val="00104B7C"/>
    <w:rsid w:val="00123BBA"/>
    <w:rsid w:val="00124D1E"/>
    <w:rsid w:val="00124F67"/>
    <w:rsid w:val="00124FD8"/>
    <w:rsid w:val="00127C13"/>
    <w:rsid w:val="00131F9B"/>
    <w:rsid w:val="001353AA"/>
    <w:rsid w:val="0014123F"/>
    <w:rsid w:val="00142E1D"/>
    <w:rsid w:val="00144988"/>
    <w:rsid w:val="00153AD4"/>
    <w:rsid w:val="00160F53"/>
    <w:rsid w:val="0016584A"/>
    <w:rsid w:val="001719E0"/>
    <w:rsid w:val="00171BBA"/>
    <w:rsid w:val="0017522D"/>
    <w:rsid w:val="001801AE"/>
    <w:rsid w:val="00182878"/>
    <w:rsid w:val="00187139"/>
    <w:rsid w:val="00190C79"/>
    <w:rsid w:val="00193AA3"/>
    <w:rsid w:val="00193D7C"/>
    <w:rsid w:val="00197541"/>
    <w:rsid w:val="001A10A1"/>
    <w:rsid w:val="001A7739"/>
    <w:rsid w:val="001B0BCD"/>
    <w:rsid w:val="001B1CF8"/>
    <w:rsid w:val="001C05E6"/>
    <w:rsid w:val="001C14CD"/>
    <w:rsid w:val="001C1514"/>
    <w:rsid w:val="001C186F"/>
    <w:rsid w:val="001C4DA9"/>
    <w:rsid w:val="001C7B00"/>
    <w:rsid w:val="001D26ED"/>
    <w:rsid w:val="001F2531"/>
    <w:rsid w:val="002008D9"/>
    <w:rsid w:val="00202C52"/>
    <w:rsid w:val="0021035A"/>
    <w:rsid w:val="00211ED3"/>
    <w:rsid w:val="00215349"/>
    <w:rsid w:val="002206AC"/>
    <w:rsid w:val="00222931"/>
    <w:rsid w:val="00224C68"/>
    <w:rsid w:val="00227030"/>
    <w:rsid w:val="00230BD3"/>
    <w:rsid w:val="002316C9"/>
    <w:rsid w:val="0023312A"/>
    <w:rsid w:val="002335CE"/>
    <w:rsid w:val="002374B8"/>
    <w:rsid w:val="00241577"/>
    <w:rsid w:val="00244270"/>
    <w:rsid w:val="002455B3"/>
    <w:rsid w:val="00250BBC"/>
    <w:rsid w:val="00253C77"/>
    <w:rsid w:val="0025460D"/>
    <w:rsid w:val="00267AAD"/>
    <w:rsid w:val="0027228C"/>
    <w:rsid w:val="0027680C"/>
    <w:rsid w:val="0028090E"/>
    <w:rsid w:val="00281B2E"/>
    <w:rsid w:val="00285217"/>
    <w:rsid w:val="00285318"/>
    <w:rsid w:val="00285A8C"/>
    <w:rsid w:val="002878DD"/>
    <w:rsid w:val="00293477"/>
    <w:rsid w:val="0029797D"/>
    <w:rsid w:val="002A3DF4"/>
    <w:rsid w:val="002A6137"/>
    <w:rsid w:val="002A7320"/>
    <w:rsid w:val="002B17F2"/>
    <w:rsid w:val="002B5594"/>
    <w:rsid w:val="002C3BB8"/>
    <w:rsid w:val="002C501A"/>
    <w:rsid w:val="002C6EC3"/>
    <w:rsid w:val="002D0DAE"/>
    <w:rsid w:val="002D2B5B"/>
    <w:rsid w:val="002D4489"/>
    <w:rsid w:val="002D7C6B"/>
    <w:rsid w:val="002F24E6"/>
    <w:rsid w:val="002F2AB9"/>
    <w:rsid w:val="002F73F5"/>
    <w:rsid w:val="002F7737"/>
    <w:rsid w:val="003000FC"/>
    <w:rsid w:val="003018B2"/>
    <w:rsid w:val="00301E72"/>
    <w:rsid w:val="0030415C"/>
    <w:rsid w:val="0030477F"/>
    <w:rsid w:val="00306007"/>
    <w:rsid w:val="003068A1"/>
    <w:rsid w:val="00307568"/>
    <w:rsid w:val="00307BD1"/>
    <w:rsid w:val="00307E2F"/>
    <w:rsid w:val="00311B9D"/>
    <w:rsid w:val="00312FB5"/>
    <w:rsid w:val="00317DBA"/>
    <w:rsid w:val="00325265"/>
    <w:rsid w:val="00327B13"/>
    <w:rsid w:val="00332929"/>
    <w:rsid w:val="00340322"/>
    <w:rsid w:val="0034400F"/>
    <w:rsid w:val="003461B7"/>
    <w:rsid w:val="003469BD"/>
    <w:rsid w:val="0035356B"/>
    <w:rsid w:val="003541BF"/>
    <w:rsid w:val="00356C26"/>
    <w:rsid w:val="00362ADF"/>
    <w:rsid w:val="00367462"/>
    <w:rsid w:val="00375FE7"/>
    <w:rsid w:val="00380BDA"/>
    <w:rsid w:val="00381E5E"/>
    <w:rsid w:val="0039426D"/>
    <w:rsid w:val="003950F2"/>
    <w:rsid w:val="00395D71"/>
    <w:rsid w:val="003A2449"/>
    <w:rsid w:val="003B3DD8"/>
    <w:rsid w:val="003B422D"/>
    <w:rsid w:val="003B5028"/>
    <w:rsid w:val="003C0FF1"/>
    <w:rsid w:val="003C386B"/>
    <w:rsid w:val="003C4F4A"/>
    <w:rsid w:val="003C778D"/>
    <w:rsid w:val="003D23FF"/>
    <w:rsid w:val="003D2B5E"/>
    <w:rsid w:val="003D4827"/>
    <w:rsid w:val="003D5D91"/>
    <w:rsid w:val="003D64AE"/>
    <w:rsid w:val="003D7DC2"/>
    <w:rsid w:val="003F1765"/>
    <w:rsid w:val="003F3A53"/>
    <w:rsid w:val="003F6451"/>
    <w:rsid w:val="003F775F"/>
    <w:rsid w:val="00413A0A"/>
    <w:rsid w:val="00414864"/>
    <w:rsid w:val="00420C2D"/>
    <w:rsid w:val="004215C4"/>
    <w:rsid w:val="00421C8B"/>
    <w:rsid w:val="0042368A"/>
    <w:rsid w:val="00424A4C"/>
    <w:rsid w:val="004313F9"/>
    <w:rsid w:val="00431D18"/>
    <w:rsid w:val="004342EF"/>
    <w:rsid w:val="00437549"/>
    <w:rsid w:val="00445D42"/>
    <w:rsid w:val="00457C08"/>
    <w:rsid w:val="004630A4"/>
    <w:rsid w:val="004643A3"/>
    <w:rsid w:val="0046521D"/>
    <w:rsid w:val="00465626"/>
    <w:rsid w:val="0047065B"/>
    <w:rsid w:val="00473C0D"/>
    <w:rsid w:val="00473FF7"/>
    <w:rsid w:val="00474BCA"/>
    <w:rsid w:val="00474F1A"/>
    <w:rsid w:val="00480ACC"/>
    <w:rsid w:val="00480E45"/>
    <w:rsid w:val="00484C9F"/>
    <w:rsid w:val="00494C9C"/>
    <w:rsid w:val="0049553C"/>
    <w:rsid w:val="00497E57"/>
    <w:rsid w:val="004A400E"/>
    <w:rsid w:val="004A49F8"/>
    <w:rsid w:val="004B4AF1"/>
    <w:rsid w:val="004B4EFA"/>
    <w:rsid w:val="004B75C0"/>
    <w:rsid w:val="004C1D2B"/>
    <w:rsid w:val="004C417E"/>
    <w:rsid w:val="004C6AE9"/>
    <w:rsid w:val="004D13A6"/>
    <w:rsid w:val="004D36F4"/>
    <w:rsid w:val="004D3850"/>
    <w:rsid w:val="004D492B"/>
    <w:rsid w:val="004D7593"/>
    <w:rsid w:val="004E02EF"/>
    <w:rsid w:val="004E1CE7"/>
    <w:rsid w:val="00503771"/>
    <w:rsid w:val="005107F7"/>
    <w:rsid w:val="00511536"/>
    <w:rsid w:val="00512556"/>
    <w:rsid w:val="00526167"/>
    <w:rsid w:val="005315D1"/>
    <w:rsid w:val="00536C82"/>
    <w:rsid w:val="005379C9"/>
    <w:rsid w:val="005401D1"/>
    <w:rsid w:val="005440D4"/>
    <w:rsid w:val="005510EC"/>
    <w:rsid w:val="005515C2"/>
    <w:rsid w:val="00560380"/>
    <w:rsid w:val="005605FF"/>
    <w:rsid w:val="00560BC6"/>
    <w:rsid w:val="00561C66"/>
    <w:rsid w:val="00566487"/>
    <w:rsid w:val="00570CA7"/>
    <w:rsid w:val="005731B7"/>
    <w:rsid w:val="00573DFD"/>
    <w:rsid w:val="00576EB7"/>
    <w:rsid w:val="00580680"/>
    <w:rsid w:val="0058177D"/>
    <w:rsid w:val="00583575"/>
    <w:rsid w:val="005845C9"/>
    <w:rsid w:val="00591135"/>
    <w:rsid w:val="00593C16"/>
    <w:rsid w:val="00596D89"/>
    <w:rsid w:val="005A1E30"/>
    <w:rsid w:val="005A2824"/>
    <w:rsid w:val="005A322A"/>
    <w:rsid w:val="005A7E49"/>
    <w:rsid w:val="005B1CB5"/>
    <w:rsid w:val="005B5C35"/>
    <w:rsid w:val="005B673A"/>
    <w:rsid w:val="005B7B2C"/>
    <w:rsid w:val="005C3168"/>
    <w:rsid w:val="005C6BA5"/>
    <w:rsid w:val="005D61FD"/>
    <w:rsid w:val="005E20AB"/>
    <w:rsid w:val="005E40F2"/>
    <w:rsid w:val="005E77A3"/>
    <w:rsid w:val="005F0E58"/>
    <w:rsid w:val="005F1DA6"/>
    <w:rsid w:val="005F593B"/>
    <w:rsid w:val="0060035D"/>
    <w:rsid w:val="00600F82"/>
    <w:rsid w:val="00606A7D"/>
    <w:rsid w:val="0060728A"/>
    <w:rsid w:val="006223B6"/>
    <w:rsid w:val="006248AC"/>
    <w:rsid w:val="00625B4A"/>
    <w:rsid w:val="00630A8A"/>
    <w:rsid w:val="00632935"/>
    <w:rsid w:val="00635162"/>
    <w:rsid w:val="00635A69"/>
    <w:rsid w:val="006367D7"/>
    <w:rsid w:val="00640D0B"/>
    <w:rsid w:val="00641E03"/>
    <w:rsid w:val="00647C3C"/>
    <w:rsid w:val="0065113D"/>
    <w:rsid w:val="00652748"/>
    <w:rsid w:val="00653BF2"/>
    <w:rsid w:val="00674973"/>
    <w:rsid w:val="00675CF4"/>
    <w:rsid w:val="0068159D"/>
    <w:rsid w:val="00681C5E"/>
    <w:rsid w:val="006832FB"/>
    <w:rsid w:val="006836BF"/>
    <w:rsid w:val="0068476A"/>
    <w:rsid w:val="006872F5"/>
    <w:rsid w:val="0069544D"/>
    <w:rsid w:val="00696C6A"/>
    <w:rsid w:val="006A1E18"/>
    <w:rsid w:val="006A5E91"/>
    <w:rsid w:val="006A6191"/>
    <w:rsid w:val="006B0EEF"/>
    <w:rsid w:val="006B3C67"/>
    <w:rsid w:val="006B3C95"/>
    <w:rsid w:val="006C04FA"/>
    <w:rsid w:val="006C452C"/>
    <w:rsid w:val="006D11B4"/>
    <w:rsid w:val="006D25E8"/>
    <w:rsid w:val="006D3915"/>
    <w:rsid w:val="006D4F49"/>
    <w:rsid w:val="006D5DF7"/>
    <w:rsid w:val="006D5FC9"/>
    <w:rsid w:val="006E6A2B"/>
    <w:rsid w:val="006F2EF9"/>
    <w:rsid w:val="007013D6"/>
    <w:rsid w:val="007019F8"/>
    <w:rsid w:val="00704652"/>
    <w:rsid w:val="00706613"/>
    <w:rsid w:val="0070679B"/>
    <w:rsid w:val="00721DDF"/>
    <w:rsid w:val="007248DF"/>
    <w:rsid w:val="00730511"/>
    <w:rsid w:val="00731383"/>
    <w:rsid w:val="00733878"/>
    <w:rsid w:val="00733CEB"/>
    <w:rsid w:val="00734023"/>
    <w:rsid w:val="00736C92"/>
    <w:rsid w:val="00740124"/>
    <w:rsid w:val="00741573"/>
    <w:rsid w:val="00741854"/>
    <w:rsid w:val="00744873"/>
    <w:rsid w:val="007455F7"/>
    <w:rsid w:val="00745EB6"/>
    <w:rsid w:val="00750A2B"/>
    <w:rsid w:val="0075167F"/>
    <w:rsid w:val="00753582"/>
    <w:rsid w:val="00756111"/>
    <w:rsid w:val="00757DD1"/>
    <w:rsid w:val="00757F37"/>
    <w:rsid w:val="00767AC9"/>
    <w:rsid w:val="00767F65"/>
    <w:rsid w:val="0079243B"/>
    <w:rsid w:val="00794180"/>
    <w:rsid w:val="007A36BD"/>
    <w:rsid w:val="007C108A"/>
    <w:rsid w:val="007C1BE0"/>
    <w:rsid w:val="007C5118"/>
    <w:rsid w:val="007C7112"/>
    <w:rsid w:val="007D1492"/>
    <w:rsid w:val="007D1691"/>
    <w:rsid w:val="007D178F"/>
    <w:rsid w:val="007E22EC"/>
    <w:rsid w:val="007E26EE"/>
    <w:rsid w:val="007E33D1"/>
    <w:rsid w:val="007E36DA"/>
    <w:rsid w:val="007E413C"/>
    <w:rsid w:val="007F2691"/>
    <w:rsid w:val="007F3D49"/>
    <w:rsid w:val="007F4875"/>
    <w:rsid w:val="007F7B4C"/>
    <w:rsid w:val="008027CA"/>
    <w:rsid w:val="008056FD"/>
    <w:rsid w:val="00810E53"/>
    <w:rsid w:val="00811D02"/>
    <w:rsid w:val="0081547A"/>
    <w:rsid w:val="00820406"/>
    <w:rsid w:val="00823D2C"/>
    <w:rsid w:val="008252F3"/>
    <w:rsid w:val="008255EC"/>
    <w:rsid w:val="00834470"/>
    <w:rsid w:val="00836139"/>
    <w:rsid w:val="00836D2B"/>
    <w:rsid w:val="00840762"/>
    <w:rsid w:val="00843046"/>
    <w:rsid w:val="00851E29"/>
    <w:rsid w:val="00854DF8"/>
    <w:rsid w:val="00864670"/>
    <w:rsid w:val="0087287C"/>
    <w:rsid w:val="0087625B"/>
    <w:rsid w:val="0088271B"/>
    <w:rsid w:val="00883433"/>
    <w:rsid w:val="0088545C"/>
    <w:rsid w:val="00894A10"/>
    <w:rsid w:val="00895EC4"/>
    <w:rsid w:val="008A10E3"/>
    <w:rsid w:val="008A1431"/>
    <w:rsid w:val="008A2304"/>
    <w:rsid w:val="008A237E"/>
    <w:rsid w:val="008A27EF"/>
    <w:rsid w:val="008A2E51"/>
    <w:rsid w:val="008A3565"/>
    <w:rsid w:val="008A3C98"/>
    <w:rsid w:val="008A4219"/>
    <w:rsid w:val="008A4D99"/>
    <w:rsid w:val="008A5259"/>
    <w:rsid w:val="008A6162"/>
    <w:rsid w:val="008A6528"/>
    <w:rsid w:val="008A75BE"/>
    <w:rsid w:val="008B2B01"/>
    <w:rsid w:val="008B3437"/>
    <w:rsid w:val="008B65FE"/>
    <w:rsid w:val="008B6841"/>
    <w:rsid w:val="008C36D2"/>
    <w:rsid w:val="008C57B4"/>
    <w:rsid w:val="008D6F83"/>
    <w:rsid w:val="008E1F7C"/>
    <w:rsid w:val="008E2FBA"/>
    <w:rsid w:val="008E3422"/>
    <w:rsid w:val="008E4435"/>
    <w:rsid w:val="008E44A2"/>
    <w:rsid w:val="008F11FC"/>
    <w:rsid w:val="008F1F18"/>
    <w:rsid w:val="008F2193"/>
    <w:rsid w:val="008F2490"/>
    <w:rsid w:val="008F3E92"/>
    <w:rsid w:val="00901167"/>
    <w:rsid w:val="00912207"/>
    <w:rsid w:val="00913B46"/>
    <w:rsid w:val="00926220"/>
    <w:rsid w:val="009314CA"/>
    <w:rsid w:val="0093555E"/>
    <w:rsid w:val="00937883"/>
    <w:rsid w:val="00937893"/>
    <w:rsid w:val="00942175"/>
    <w:rsid w:val="00942BE0"/>
    <w:rsid w:val="00945734"/>
    <w:rsid w:val="009501EC"/>
    <w:rsid w:val="00955AA5"/>
    <w:rsid w:val="009607DE"/>
    <w:rsid w:val="009610EB"/>
    <w:rsid w:val="009610FD"/>
    <w:rsid w:val="00967D86"/>
    <w:rsid w:val="00975E92"/>
    <w:rsid w:val="0098244B"/>
    <w:rsid w:val="00983995"/>
    <w:rsid w:val="00984726"/>
    <w:rsid w:val="00987223"/>
    <w:rsid w:val="00992098"/>
    <w:rsid w:val="0099604E"/>
    <w:rsid w:val="00997A19"/>
    <w:rsid w:val="009A1A84"/>
    <w:rsid w:val="009B3E35"/>
    <w:rsid w:val="009B7405"/>
    <w:rsid w:val="009C3A41"/>
    <w:rsid w:val="009C7987"/>
    <w:rsid w:val="009C7E4F"/>
    <w:rsid w:val="009D7177"/>
    <w:rsid w:val="009E196F"/>
    <w:rsid w:val="009E1D06"/>
    <w:rsid w:val="009F006D"/>
    <w:rsid w:val="009F0723"/>
    <w:rsid w:val="009F2F43"/>
    <w:rsid w:val="009F40A5"/>
    <w:rsid w:val="009F50FD"/>
    <w:rsid w:val="009F59DF"/>
    <w:rsid w:val="00A066C1"/>
    <w:rsid w:val="00A118A4"/>
    <w:rsid w:val="00A17F43"/>
    <w:rsid w:val="00A27097"/>
    <w:rsid w:val="00A27D91"/>
    <w:rsid w:val="00A33237"/>
    <w:rsid w:val="00A346A9"/>
    <w:rsid w:val="00A75B3C"/>
    <w:rsid w:val="00A808FE"/>
    <w:rsid w:val="00A9014C"/>
    <w:rsid w:val="00A91DD0"/>
    <w:rsid w:val="00A9675E"/>
    <w:rsid w:val="00AA311B"/>
    <w:rsid w:val="00AA608C"/>
    <w:rsid w:val="00AA728E"/>
    <w:rsid w:val="00AB07B4"/>
    <w:rsid w:val="00AB118B"/>
    <w:rsid w:val="00AB4D1A"/>
    <w:rsid w:val="00AB7E89"/>
    <w:rsid w:val="00AC217E"/>
    <w:rsid w:val="00AC42C9"/>
    <w:rsid w:val="00AC624F"/>
    <w:rsid w:val="00AC628A"/>
    <w:rsid w:val="00AD00F7"/>
    <w:rsid w:val="00AD252B"/>
    <w:rsid w:val="00AD4974"/>
    <w:rsid w:val="00AD6BCE"/>
    <w:rsid w:val="00AD7951"/>
    <w:rsid w:val="00AE162B"/>
    <w:rsid w:val="00AE6B8B"/>
    <w:rsid w:val="00AE7125"/>
    <w:rsid w:val="00B00B73"/>
    <w:rsid w:val="00B00FAA"/>
    <w:rsid w:val="00B024D1"/>
    <w:rsid w:val="00B050BA"/>
    <w:rsid w:val="00B11606"/>
    <w:rsid w:val="00B16AD9"/>
    <w:rsid w:val="00B17C8E"/>
    <w:rsid w:val="00B20D5B"/>
    <w:rsid w:val="00B223B5"/>
    <w:rsid w:val="00B3163D"/>
    <w:rsid w:val="00B32F06"/>
    <w:rsid w:val="00B360B6"/>
    <w:rsid w:val="00B41C93"/>
    <w:rsid w:val="00B43470"/>
    <w:rsid w:val="00B47FE8"/>
    <w:rsid w:val="00B519C1"/>
    <w:rsid w:val="00B54112"/>
    <w:rsid w:val="00B60884"/>
    <w:rsid w:val="00B61C7A"/>
    <w:rsid w:val="00B638C6"/>
    <w:rsid w:val="00B67091"/>
    <w:rsid w:val="00B70856"/>
    <w:rsid w:val="00B717BA"/>
    <w:rsid w:val="00B764EA"/>
    <w:rsid w:val="00B86C9F"/>
    <w:rsid w:val="00B90197"/>
    <w:rsid w:val="00B97674"/>
    <w:rsid w:val="00BB52AA"/>
    <w:rsid w:val="00BB56D7"/>
    <w:rsid w:val="00BB6B2B"/>
    <w:rsid w:val="00BC116B"/>
    <w:rsid w:val="00BC1827"/>
    <w:rsid w:val="00BD3B60"/>
    <w:rsid w:val="00BD588F"/>
    <w:rsid w:val="00BD6D82"/>
    <w:rsid w:val="00BF1DA8"/>
    <w:rsid w:val="00C010B9"/>
    <w:rsid w:val="00C01270"/>
    <w:rsid w:val="00C01CE4"/>
    <w:rsid w:val="00C02599"/>
    <w:rsid w:val="00C07F2B"/>
    <w:rsid w:val="00C22141"/>
    <w:rsid w:val="00C27EB0"/>
    <w:rsid w:val="00C3075F"/>
    <w:rsid w:val="00C312F4"/>
    <w:rsid w:val="00C31AC2"/>
    <w:rsid w:val="00C3203C"/>
    <w:rsid w:val="00C341C3"/>
    <w:rsid w:val="00C34FEA"/>
    <w:rsid w:val="00C35A7F"/>
    <w:rsid w:val="00C4029B"/>
    <w:rsid w:val="00C43CE2"/>
    <w:rsid w:val="00C46C77"/>
    <w:rsid w:val="00C50613"/>
    <w:rsid w:val="00C50782"/>
    <w:rsid w:val="00C567D6"/>
    <w:rsid w:val="00C57642"/>
    <w:rsid w:val="00C62425"/>
    <w:rsid w:val="00C630CC"/>
    <w:rsid w:val="00C648E9"/>
    <w:rsid w:val="00C67308"/>
    <w:rsid w:val="00C7215E"/>
    <w:rsid w:val="00C72AD5"/>
    <w:rsid w:val="00C77BB8"/>
    <w:rsid w:val="00C81D93"/>
    <w:rsid w:val="00C820D0"/>
    <w:rsid w:val="00C820E8"/>
    <w:rsid w:val="00C83212"/>
    <w:rsid w:val="00C83C99"/>
    <w:rsid w:val="00C86A6B"/>
    <w:rsid w:val="00C8727B"/>
    <w:rsid w:val="00C90974"/>
    <w:rsid w:val="00C9709E"/>
    <w:rsid w:val="00CA1691"/>
    <w:rsid w:val="00CA2985"/>
    <w:rsid w:val="00CA781A"/>
    <w:rsid w:val="00CB20F5"/>
    <w:rsid w:val="00CC130B"/>
    <w:rsid w:val="00CD3E18"/>
    <w:rsid w:val="00CD3E29"/>
    <w:rsid w:val="00CD46A3"/>
    <w:rsid w:val="00CE1DB8"/>
    <w:rsid w:val="00CE7A0C"/>
    <w:rsid w:val="00CF174F"/>
    <w:rsid w:val="00CF2373"/>
    <w:rsid w:val="00D13627"/>
    <w:rsid w:val="00D173D8"/>
    <w:rsid w:val="00D30DB0"/>
    <w:rsid w:val="00D31880"/>
    <w:rsid w:val="00D3756E"/>
    <w:rsid w:val="00D37FA0"/>
    <w:rsid w:val="00D4091E"/>
    <w:rsid w:val="00D40F20"/>
    <w:rsid w:val="00D41265"/>
    <w:rsid w:val="00D4451D"/>
    <w:rsid w:val="00D44CA5"/>
    <w:rsid w:val="00D45374"/>
    <w:rsid w:val="00D50198"/>
    <w:rsid w:val="00D52A24"/>
    <w:rsid w:val="00D53018"/>
    <w:rsid w:val="00D53831"/>
    <w:rsid w:val="00D541C8"/>
    <w:rsid w:val="00D60330"/>
    <w:rsid w:val="00D70BAF"/>
    <w:rsid w:val="00D831DE"/>
    <w:rsid w:val="00D8320B"/>
    <w:rsid w:val="00D84F98"/>
    <w:rsid w:val="00D851A4"/>
    <w:rsid w:val="00D873DA"/>
    <w:rsid w:val="00D97329"/>
    <w:rsid w:val="00DA0899"/>
    <w:rsid w:val="00DA17C7"/>
    <w:rsid w:val="00DA3960"/>
    <w:rsid w:val="00DB2AC0"/>
    <w:rsid w:val="00DB530B"/>
    <w:rsid w:val="00DD6FDC"/>
    <w:rsid w:val="00DE3287"/>
    <w:rsid w:val="00DF18AB"/>
    <w:rsid w:val="00DF34C1"/>
    <w:rsid w:val="00DF7581"/>
    <w:rsid w:val="00E0172C"/>
    <w:rsid w:val="00E11A37"/>
    <w:rsid w:val="00E14DD7"/>
    <w:rsid w:val="00E16F9A"/>
    <w:rsid w:val="00E1774E"/>
    <w:rsid w:val="00E2563C"/>
    <w:rsid w:val="00E34F0E"/>
    <w:rsid w:val="00E403F0"/>
    <w:rsid w:val="00E4232D"/>
    <w:rsid w:val="00E4444F"/>
    <w:rsid w:val="00E45ACC"/>
    <w:rsid w:val="00E53BED"/>
    <w:rsid w:val="00E6009B"/>
    <w:rsid w:val="00E661BF"/>
    <w:rsid w:val="00E721B4"/>
    <w:rsid w:val="00E75211"/>
    <w:rsid w:val="00E760F0"/>
    <w:rsid w:val="00E768C1"/>
    <w:rsid w:val="00E91B5E"/>
    <w:rsid w:val="00E96DD2"/>
    <w:rsid w:val="00EA0D92"/>
    <w:rsid w:val="00EB044B"/>
    <w:rsid w:val="00EB0675"/>
    <w:rsid w:val="00EB7A12"/>
    <w:rsid w:val="00EC00F0"/>
    <w:rsid w:val="00EC0B7A"/>
    <w:rsid w:val="00ED059C"/>
    <w:rsid w:val="00ED262A"/>
    <w:rsid w:val="00ED482C"/>
    <w:rsid w:val="00EE0EF9"/>
    <w:rsid w:val="00EE11F2"/>
    <w:rsid w:val="00EE44FA"/>
    <w:rsid w:val="00EF3A65"/>
    <w:rsid w:val="00EF4C29"/>
    <w:rsid w:val="00EF51B1"/>
    <w:rsid w:val="00EF627A"/>
    <w:rsid w:val="00F005FD"/>
    <w:rsid w:val="00F0610A"/>
    <w:rsid w:val="00F07A7D"/>
    <w:rsid w:val="00F23629"/>
    <w:rsid w:val="00F246C4"/>
    <w:rsid w:val="00F2589F"/>
    <w:rsid w:val="00F3345C"/>
    <w:rsid w:val="00F33D65"/>
    <w:rsid w:val="00F33E42"/>
    <w:rsid w:val="00F36132"/>
    <w:rsid w:val="00F36ED7"/>
    <w:rsid w:val="00F435B8"/>
    <w:rsid w:val="00F45B68"/>
    <w:rsid w:val="00F51F66"/>
    <w:rsid w:val="00F61613"/>
    <w:rsid w:val="00F6333E"/>
    <w:rsid w:val="00F6342A"/>
    <w:rsid w:val="00F63C08"/>
    <w:rsid w:val="00F72369"/>
    <w:rsid w:val="00F76C98"/>
    <w:rsid w:val="00F82881"/>
    <w:rsid w:val="00F9026F"/>
    <w:rsid w:val="00F93E02"/>
    <w:rsid w:val="00FA4244"/>
    <w:rsid w:val="00FB2C00"/>
    <w:rsid w:val="00FB4F68"/>
    <w:rsid w:val="00FC7911"/>
    <w:rsid w:val="00FD6E05"/>
    <w:rsid w:val="00FE02AE"/>
    <w:rsid w:val="00FF0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86662430">
      <w:bodyDiv w:val="1"/>
      <w:marLeft w:val="0"/>
      <w:marRight w:val="0"/>
      <w:marTop w:val="0"/>
      <w:marBottom w:val="0"/>
      <w:divBdr>
        <w:top w:val="none" w:sz="0" w:space="0" w:color="auto"/>
        <w:left w:val="none" w:sz="0" w:space="0" w:color="auto"/>
        <w:bottom w:val="none" w:sz="0" w:space="0" w:color="auto"/>
        <w:right w:val="none" w:sz="0" w:space="0" w:color="auto"/>
      </w:divBdr>
    </w:div>
    <w:div w:id="190917289">
      <w:bodyDiv w:val="1"/>
      <w:marLeft w:val="0"/>
      <w:marRight w:val="0"/>
      <w:marTop w:val="0"/>
      <w:marBottom w:val="0"/>
      <w:divBdr>
        <w:top w:val="none" w:sz="0" w:space="0" w:color="auto"/>
        <w:left w:val="none" w:sz="0" w:space="0" w:color="auto"/>
        <w:bottom w:val="none" w:sz="0" w:space="0" w:color="auto"/>
        <w:right w:val="none" w:sz="0" w:space="0" w:color="auto"/>
      </w:divBdr>
    </w:div>
    <w:div w:id="324206889">
      <w:bodyDiv w:val="1"/>
      <w:marLeft w:val="0"/>
      <w:marRight w:val="0"/>
      <w:marTop w:val="0"/>
      <w:marBottom w:val="0"/>
      <w:divBdr>
        <w:top w:val="none" w:sz="0" w:space="0" w:color="auto"/>
        <w:left w:val="none" w:sz="0" w:space="0" w:color="auto"/>
        <w:bottom w:val="none" w:sz="0" w:space="0" w:color="auto"/>
        <w:right w:val="none" w:sz="0" w:space="0" w:color="auto"/>
      </w:divBdr>
    </w:div>
    <w:div w:id="366955920">
      <w:bodyDiv w:val="1"/>
      <w:marLeft w:val="0"/>
      <w:marRight w:val="0"/>
      <w:marTop w:val="0"/>
      <w:marBottom w:val="0"/>
      <w:divBdr>
        <w:top w:val="none" w:sz="0" w:space="0" w:color="auto"/>
        <w:left w:val="none" w:sz="0" w:space="0" w:color="auto"/>
        <w:bottom w:val="none" w:sz="0" w:space="0" w:color="auto"/>
        <w:right w:val="none" w:sz="0" w:space="0" w:color="auto"/>
      </w:divBdr>
    </w:div>
    <w:div w:id="575481175">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50">
      <w:bodyDiv w:val="1"/>
      <w:marLeft w:val="0"/>
      <w:marRight w:val="0"/>
      <w:marTop w:val="0"/>
      <w:marBottom w:val="0"/>
      <w:divBdr>
        <w:top w:val="none" w:sz="0" w:space="0" w:color="auto"/>
        <w:left w:val="none" w:sz="0" w:space="0" w:color="auto"/>
        <w:bottom w:val="none" w:sz="0" w:space="0" w:color="auto"/>
        <w:right w:val="none" w:sz="0" w:space="0" w:color="auto"/>
      </w:divBdr>
    </w:div>
    <w:div w:id="1178228059">
      <w:bodyDiv w:val="1"/>
      <w:marLeft w:val="0"/>
      <w:marRight w:val="0"/>
      <w:marTop w:val="0"/>
      <w:marBottom w:val="0"/>
      <w:divBdr>
        <w:top w:val="none" w:sz="0" w:space="0" w:color="auto"/>
        <w:left w:val="none" w:sz="0" w:space="0" w:color="auto"/>
        <w:bottom w:val="none" w:sz="0" w:space="0" w:color="auto"/>
        <w:right w:val="none" w:sz="0" w:space="0" w:color="auto"/>
      </w:divBdr>
    </w:div>
    <w:div w:id="1259755584">
      <w:bodyDiv w:val="1"/>
      <w:marLeft w:val="0"/>
      <w:marRight w:val="0"/>
      <w:marTop w:val="0"/>
      <w:marBottom w:val="0"/>
      <w:divBdr>
        <w:top w:val="none" w:sz="0" w:space="0" w:color="auto"/>
        <w:left w:val="none" w:sz="0" w:space="0" w:color="auto"/>
        <w:bottom w:val="none" w:sz="0" w:space="0" w:color="auto"/>
        <w:right w:val="none" w:sz="0" w:space="0" w:color="auto"/>
      </w:divBdr>
    </w:div>
    <w:div w:id="1309483319">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1994136593">
      <w:bodyDiv w:val="1"/>
      <w:marLeft w:val="0"/>
      <w:marRight w:val="0"/>
      <w:marTop w:val="0"/>
      <w:marBottom w:val="0"/>
      <w:divBdr>
        <w:top w:val="none" w:sz="0" w:space="0" w:color="auto"/>
        <w:left w:val="none" w:sz="0" w:space="0" w:color="auto"/>
        <w:bottom w:val="none" w:sz="0" w:space="0" w:color="auto"/>
        <w:right w:val="none" w:sz="0" w:space="0" w:color="auto"/>
      </w:divBdr>
    </w:div>
    <w:div w:id="2083328604">
      <w:bodyDiv w:val="1"/>
      <w:marLeft w:val="0"/>
      <w:marRight w:val="0"/>
      <w:marTop w:val="0"/>
      <w:marBottom w:val="0"/>
      <w:divBdr>
        <w:top w:val="none" w:sz="0" w:space="0" w:color="auto"/>
        <w:left w:val="none" w:sz="0" w:space="0" w:color="auto"/>
        <w:bottom w:val="none" w:sz="0" w:space="0" w:color="auto"/>
        <w:right w:val="none" w:sz="0" w:space="0" w:color="auto"/>
      </w:divBdr>
    </w:div>
    <w:div w:id="20996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A078-3345-45A5-8660-25D03165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dc:description/>
  <cp:lastModifiedBy>TRINH KHANH SON</cp:lastModifiedBy>
  <cp:revision>1</cp:revision>
  <cp:lastPrinted>2014-04-11T03:33:00Z</cp:lastPrinted>
  <dcterms:created xsi:type="dcterms:W3CDTF">2014-05-07T06:41:00Z</dcterms:created>
  <dcterms:modified xsi:type="dcterms:W3CDTF">2014-05-09T00:37:00Z</dcterms:modified>
</cp:coreProperties>
</file>